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D61D1" w14:textId="77777777" w:rsidR="00F44BF0" w:rsidRPr="000A52E8" w:rsidRDefault="00F44BF0">
      <w:pPr>
        <w:jc w:val="center"/>
        <w:rPr>
          <w:rFonts w:ascii="Verdana" w:hAnsi="Verdana"/>
          <w:sz w:val="20"/>
        </w:rPr>
      </w:pPr>
    </w:p>
    <w:p w14:paraId="12AA2600" w14:textId="414130CF" w:rsidR="000A52E8" w:rsidRDefault="000A52E8">
      <w:pPr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ANEXO V</w:t>
      </w:r>
    </w:p>
    <w:p w14:paraId="430E5057" w14:textId="06BCC3A4" w:rsidR="00F44BF0" w:rsidRPr="000A52E8" w:rsidRDefault="00000000">
      <w:pPr>
        <w:jc w:val="center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</w:rPr>
        <w:t>TERMO DE REFERÊNCIA – LEI 14.133/21</w:t>
      </w:r>
    </w:p>
    <w:p w14:paraId="172CE30A" w14:textId="77777777" w:rsidR="00F44BF0" w:rsidRPr="000A52E8" w:rsidRDefault="00F44BF0">
      <w:pPr>
        <w:jc w:val="center"/>
        <w:rPr>
          <w:rFonts w:ascii="Verdana" w:hAnsi="Verdana"/>
          <w:b/>
          <w:bCs/>
          <w:iCs/>
          <w:sz w:val="20"/>
        </w:rPr>
      </w:pPr>
    </w:p>
    <w:p w14:paraId="300EAA69" w14:textId="77777777" w:rsidR="00F44BF0" w:rsidRPr="000A52E8" w:rsidRDefault="00000000">
      <w:pPr>
        <w:jc w:val="center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iCs/>
          <w:sz w:val="20"/>
        </w:rPr>
        <w:t>AQUISIÇÃO DE COMBUSTÍVEL, PARA ABASTECIMENTO DA FROTA DE VEÍCULOS DO MUNICÍPIO DE SÃO GABRIEL DA PALHA</w:t>
      </w:r>
    </w:p>
    <w:p w14:paraId="3DAC4554" w14:textId="77777777" w:rsidR="00F44BF0" w:rsidRPr="000A52E8" w:rsidRDefault="00F44BF0">
      <w:pPr>
        <w:jc w:val="center"/>
        <w:rPr>
          <w:rFonts w:ascii="Verdana" w:hAnsi="Verdana"/>
          <w:sz w:val="20"/>
        </w:rPr>
      </w:pPr>
    </w:p>
    <w:p w14:paraId="14EC706C" w14:textId="77777777" w:rsidR="00F44BF0" w:rsidRPr="000A52E8" w:rsidRDefault="00000000">
      <w:pPr>
        <w:jc w:val="center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bCs/>
          <w:sz w:val="20"/>
        </w:rPr>
        <w:t xml:space="preserve">Processo Administrativo nº </w:t>
      </w:r>
      <w:r w:rsidRPr="000A52E8">
        <w:rPr>
          <w:rFonts w:ascii="Verdana" w:hAnsi="Verdana"/>
          <w:b/>
          <w:bCs/>
          <w:sz w:val="20"/>
        </w:rPr>
        <w:t>004867/</w:t>
      </w:r>
      <w:r w:rsidRPr="000A52E8">
        <w:rPr>
          <w:rFonts w:ascii="Verdana" w:hAnsi="Verdana" w:cs="Arial"/>
          <w:b/>
          <w:bCs/>
          <w:sz w:val="20"/>
        </w:rPr>
        <w:t>2025 de 02 de julho de 2025 (Secretaria Municipal de Administração)</w:t>
      </w:r>
    </w:p>
    <w:p w14:paraId="4DA1AEF5" w14:textId="77777777" w:rsidR="00F44BF0" w:rsidRPr="000A52E8" w:rsidRDefault="00F44BF0">
      <w:pPr>
        <w:jc w:val="center"/>
        <w:rPr>
          <w:rFonts w:ascii="Verdana" w:hAnsi="Verdana" w:cs="Arial"/>
          <w:b/>
          <w:bCs/>
          <w:i/>
          <w:sz w:val="20"/>
        </w:rPr>
      </w:pPr>
    </w:p>
    <w:p w14:paraId="4EC1D108" w14:textId="77777777" w:rsidR="00F44BF0" w:rsidRPr="000A52E8" w:rsidRDefault="00F44BF0">
      <w:pPr>
        <w:jc w:val="center"/>
        <w:rPr>
          <w:rFonts w:ascii="Verdana" w:hAnsi="Verdana" w:cs="Arial"/>
          <w:b/>
          <w:bCs/>
          <w:i/>
          <w:sz w:val="20"/>
        </w:rPr>
      </w:pPr>
    </w:p>
    <w:p w14:paraId="7C7D0C8D" w14:textId="77777777" w:rsidR="00F44BF0" w:rsidRPr="000A52E8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64576599" w14:textId="77777777" w:rsidR="00F44BF0" w:rsidRPr="000A52E8" w:rsidRDefault="00000000">
      <w:pPr>
        <w:pStyle w:val="PargrafodaLista"/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iCs/>
          <w:sz w:val="20"/>
          <w:szCs w:val="20"/>
        </w:rPr>
        <w:t xml:space="preserve">1.1 Contratação de pessoa jurídica especializada por meio de </w:t>
      </w:r>
      <w:r w:rsidRPr="000A52E8">
        <w:rPr>
          <w:rFonts w:ascii="Verdana" w:eastAsia="Times New Roman" w:hAnsi="Verdana" w:cs="Times New Roman"/>
          <w:iCs/>
          <w:sz w:val="20"/>
          <w:szCs w:val="20"/>
        </w:rPr>
        <w:t xml:space="preserve">licitação </w:t>
      </w:r>
      <w:r w:rsidRPr="000A52E8">
        <w:rPr>
          <w:rFonts w:ascii="Verdana" w:hAnsi="Verdana"/>
          <w:iCs/>
          <w:sz w:val="20"/>
          <w:szCs w:val="20"/>
        </w:rPr>
        <w:t>para fornecimento de combustível para abastecimento da frota de veículos do Município de São Gabriel da Palha, por um período de 12 (doze) meses, r</w:t>
      </w:r>
      <w:r w:rsidRPr="000A52E8">
        <w:rPr>
          <w:rFonts w:ascii="Verdana" w:eastAsia="Times New Roman" w:hAnsi="Verdana" w:cs="Times New Roman"/>
          <w:iCs/>
          <w:sz w:val="20"/>
          <w:szCs w:val="20"/>
        </w:rPr>
        <w:t>elacionados e especificados nas solicitações de compras anexo nos autos..</w:t>
      </w:r>
    </w:p>
    <w:p w14:paraId="07E17979" w14:textId="77777777" w:rsidR="00F44BF0" w:rsidRPr="000A52E8" w:rsidRDefault="00F44BF0">
      <w:pPr>
        <w:tabs>
          <w:tab w:val="left" w:pos="0"/>
        </w:tabs>
        <w:suppressAutoHyphens w:val="0"/>
        <w:contextualSpacing/>
        <w:jc w:val="both"/>
        <w:rPr>
          <w:rFonts w:ascii="Verdana" w:hAnsi="Verdana"/>
          <w:sz w:val="20"/>
        </w:rPr>
      </w:pPr>
    </w:p>
    <w:p w14:paraId="6FFDD718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sz w:val="20"/>
        </w:rPr>
        <w:t>PLANILHA ESTIMADA DA CONTRAÇÃO</w:t>
      </w:r>
    </w:p>
    <w:p w14:paraId="7831A023" w14:textId="77777777" w:rsidR="00F44BF0" w:rsidRPr="000A52E8" w:rsidRDefault="00F44BF0">
      <w:pPr>
        <w:suppressAutoHyphens w:val="0"/>
        <w:jc w:val="both"/>
        <w:rPr>
          <w:rFonts w:ascii="Verdana" w:hAnsi="Verdana" w:cs="Arial"/>
          <w:sz w:val="20"/>
          <w:highlight w:val="yellow"/>
        </w:rPr>
      </w:pPr>
    </w:p>
    <w:tbl>
      <w:tblPr>
        <w:tblW w:w="9800" w:type="dxa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3467"/>
        <w:gridCol w:w="666"/>
        <w:gridCol w:w="1484"/>
        <w:gridCol w:w="1349"/>
        <w:gridCol w:w="2100"/>
      </w:tblGrid>
      <w:tr w:rsidR="000A52E8" w:rsidRPr="000A52E8" w14:paraId="29DA7321" w14:textId="77777777"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D958A0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29B9FC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D0B370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80C70C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60FEC3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1A4BCB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0A52E8" w:rsidRPr="000A52E8" w14:paraId="75F3F10F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7F7E4C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4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1D0420" w14:textId="77777777" w:rsidR="00F44BF0" w:rsidRPr="000A52E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  <w:lang w:eastAsia="zh-CN"/>
              </w:rPr>
              <w:t>Gasolina Comum</w:t>
            </w:r>
          </w:p>
        </w:tc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340349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6EE230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322.310</w:t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E80DAC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R$ 6,44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616F34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 2.075.676,40</w:t>
            </w:r>
          </w:p>
        </w:tc>
      </w:tr>
      <w:tr w:rsidR="000A52E8" w:rsidRPr="000A52E8" w14:paraId="50D95992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73BE1E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514D81" w14:textId="77777777" w:rsidR="00F44BF0" w:rsidRPr="000A52E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  <w:lang w:eastAsia="zh-CN"/>
              </w:rPr>
              <w:t>Óleo Diesel BS 500 (comum)</w:t>
            </w:r>
          </w:p>
        </w:tc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172815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69556B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80.000</w:t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FEAEA7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R$ 5,89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7F3321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R$ 471.200,00</w:t>
            </w:r>
          </w:p>
        </w:tc>
      </w:tr>
      <w:tr w:rsidR="000A52E8" w:rsidRPr="000A52E8" w14:paraId="546ED048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4E150C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4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8A537C" w14:textId="77777777" w:rsidR="00F44BF0" w:rsidRPr="000A52E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  <w:lang w:eastAsia="zh-CN"/>
              </w:rPr>
              <w:t>Óleo Diesel BS 10</w:t>
            </w:r>
          </w:p>
        </w:tc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B1ABFE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1FF124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616.000</w:t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729897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R$ 5,99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54C0A2" w14:textId="77777777" w:rsidR="00F44BF0" w:rsidRPr="000A52E8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R$ 3.689.840,00</w:t>
            </w:r>
          </w:p>
        </w:tc>
      </w:tr>
      <w:tr w:rsidR="000A52E8" w:rsidRPr="000A52E8" w14:paraId="2ED6B85C" w14:textId="77777777">
        <w:tc>
          <w:tcPr>
            <w:tcW w:w="9799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9344C" w14:textId="77777777" w:rsidR="00F44BF0" w:rsidRPr="000A52E8" w:rsidRDefault="00F44BF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3F980ECB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VALOR TOTAL ESTIMADO: R$  6.236.716,40 (seis milhões duzentos e trinta e seis mil, setecentos e dezesseis reais e quarenta centavos)</w:t>
            </w:r>
          </w:p>
          <w:p w14:paraId="477C4AA7" w14:textId="77777777" w:rsidR="00F44BF0" w:rsidRPr="000A52E8" w:rsidRDefault="00F44BF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0648B865" w14:textId="77777777" w:rsidR="00F44BF0" w:rsidRPr="000A52E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Valores mínimo da Tabela da ANP de junho de 2025 (referencia 22/06/2025 a 28/06/2025)</w:t>
            </w:r>
          </w:p>
        </w:tc>
      </w:tr>
    </w:tbl>
    <w:p w14:paraId="7E6B67B3" w14:textId="77777777" w:rsidR="00F44BF0" w:rsidRPr="000A52E8" w:rsidRDefault="00F44BF0">
      <w:pPr>
        <w:suppressAutoHyphens w:val="0"/>
        <w:jc w:val="both"/>
        <w:rPr>
          <w:rFonts w:ascii="Verdana" w:eastAsia="Arial" w:hAnsi="Verdana" w:cs="Arial"/>
          <w:b/>
          <w:sz w:val="20"/>
        </w:rPr>
      </w:pPr>
    </w:p>
    <w:p w14:paraId="79764CC3" w14:textId="77777777" w:rsidR="00F44BF0" w:rsidRPr="000A52E8" w:rsidRDefault="00F44BF0">
      <w:pPr>
        <w:suppressAutoHyphens w:val="0"/>
        <w:jc w:val="both"/>
        <w:rPr>
          <w:rFonts w:ascii="Verdana" w:eastAsia="Arial" w:hAnsi="Verdana" w:cs="Arial"/>
          <w:b/>
          <w:sz w:val="20"/>
        </w:rPr>
      </w:pPr>
    </w:p>
    <w:p w14:paraId="4A6BD617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bCs/>
          <w:sz w:val="20"/>
          <w:lang w:eastAsia="zh-CN"/>
        </w:rPr>
        <w:t>1.2. Quantitativo De Litros/Secretaria</w:t>
      </w:r>
    </w:p>
    <w:tbl>
      <w:tblPr>
        <w:tblW w:w="9850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84"/>
        <w:gridCol w:w="1866"/>
        <w:gridCol w:w="1650"/>
        <w:gridCol w:w="1750"/>
      </w:tblGrid>
      <w:tr w:rsidR="000A52E8" w:rsidRPr="000A52E8" w14:paraId="12D99BDB" w14:textId="77777777">
        <w:trPr>
          <w:trHeight w:val="300"/>
        </w:trPr>
        <w:tc>
          <w:tcPr>
            <w:tcW w:w="9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16EF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QUADRO ESTIMATIVO DE CONSUMO – VALOR</w:t>
            </w:r>
          </w:p>
        </w:tc>
      </w:tr>
      <w:tr w:rsidR="000A52E8" w:rsidRPr="000A52E8" w14:paraId="19F74164" w14:textId="77777777">
        <w:trPr>
          <w:trHeight w:val="791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13CC98B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SECRETARIA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40CC10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Gasolina Comum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856C440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Óleo Diesel BS 500 (comum)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38B65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Óleo Diesel BS 10</w:t>
            </w:r>
          </w:p>
        </w:tc>
      </w:tr>
      <w:tr w:rsidR="000A52E8" w:rsidRPr="000A52E8" w14:paraId="2EA66284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D94466F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Saúde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C5EF77F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250000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249C7E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70A63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350000</w:t>
            </w:r>
          </w:p>
        </w:tc>
      </w:tr>
      <w:tr w:rsidR="000A52E8" w:rsidRPr="000A52E8" w14:paraId="2A8140DA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01E20AB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Educação - Fumdeb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ED81B3B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12000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399A1D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15000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2952A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80000</w:t>
            </w:r>
          </w:p>
        </w:tc>
      </w:tr>
      <w:tr w:rsidR="000A52E8" w:rsidRPr="000A52E8" w14:paraId="588BEAB2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A1C7CF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Munic. de Assistência Social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87B172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21000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3433E5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5000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7B44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47006FA9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B7A5E1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Serviços Urb. e Transporte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635BD7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9000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8C71C4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25000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57D9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45000</w:t>
            </w:r>
          </w:p>
        </w:tc>
      </w:tr>
      <w:tr w:rsidR="000A52E8" w:rsidRPr="000A52E8" w14:paraId="30EB17EB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C883C1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Desenvolvimento Econômico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5736965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1440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9EF8E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0362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2626C93E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601555B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Obras e Des. Urbano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46CB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6000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3C389F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10000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4FAD0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2000</w:t>
            </w:r>
          </w:p>
        </w:tc>
      </w:tr>
      <w:tr w:rsidR="000A52E8" w:rsidRPr="000A52E8" w14:paraId="51039E0B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9031488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Agricultura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6378A69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15000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BC5B24A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25000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59A0C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130000</w:t>
            </w:r>
          </w:p>
        </w:tc>
      </w:tr>
      <w:tr w:rsidR="000A52E8" w:rsidRPr="000A52E8" w14:paraId="7647B2EB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2D2E41D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Gabinete do Prefeito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85F764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4000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707C6A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1B41E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4000</w:t>
            </w:r>
          </w:p>
        </w:tc>
      </w:tr>
      <w:tr w:rsidR="000A52E8" w:rsidRPr="000A52E8" w14:paraId="48CE8F83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A7E146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lastRenderedPageBreak/>
              <w:t>Secretaria Municipal de Esporte e Lazer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E7A16AB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600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CC46899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DA48D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5000</w:t>
            </w:r>
          </w:p>
        </w:tc>
      </w:tr>
      <w:tr w:rsidR="000A52E8" w:rsidRPr="000A52E8" w14:paraId="74EBB841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6469B6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Finanças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2382BC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FF46821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B96FA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1B2E4E62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20881BD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Cultura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B65E754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1000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688025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8E462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6F6AEA6C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A81C3B7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Meio Ambiente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3E3393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960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04D5E0D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DF5C9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6E6768D6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3B0193B" w14:textId="77777777" w:rsidR="00F44BF0" w:rsidRPr="000A52E8" w:rsidRDefault="00000000">
            <w:pPr>
              <w:widowControl w:val="0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Secretaria Municipal de Governo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5C4F122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310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F637334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7612B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-</w:t>
            </w:r>
          </w:p>
        </w:tc>
      </w:tr>
      <w:tr w:rsidR="000A52E8" w:rsidRPr="000A52E8" w14:paraId="790DA7CD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02DDF1E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TOTAL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D541A9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322310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244E056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80000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F2B51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616000</w:t>
            </w:r>
          </w:p>
        </w:tc>
      </w:tr>
      <w:tr w:rsidR="000A52E8" w:rsidRPr="000A52E8" w14:paraId="7573CF8C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BEB5A76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PREÇO MÍN TABELA ANP (JUN 2025)*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EFA256E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R$ 6,44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D7AA827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R$ 5,89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1CD09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R$ 5,99</w:t>
            </w:r>
          </w:p>
        </w:tc>
      </w:tr>
      <w:tr w:rsidR="000A52E8" w:rsidRPr="000A52E8" w14:paraId="596333C4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EE22AB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VALOR ESTIMADO GLOBAL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B50138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R$ 2.075.676,40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FC8800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R$ 471.200,00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A4CDA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R$ 3.689.840,00</w:t>
            </w:r>
          </w:p>
        </w:tc>
      </w:tr>
      <w:tr w:rsidR="000A52E8" w:rsidRPr="000A52E8" w14:paraId="62005450" w14:textId="77777777">
        <w:trPr>
          <w:trHeight w:val="34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DC5C7AF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DESCONTO (1%)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8A6A7A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R$ 20.756,76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423A55B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R$ 4.712,00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B887F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R$ 36.898,40</w:t>
            </w:r>
          </w:p>
        </w:tc>
      </w:tr>
      <w:tr w:rsidR="000A52E8" w:rsidRPr="000A52E8" w14:paraId="1DA0F1E9" w14:textId="77777777">
        <w:trPr>
          <w:trHeight w:val="30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1AF7BB8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VALOR COM DESCONTO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42A28F3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R$ 2.054.919,64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071A35B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R$ 466.488,00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4B2ED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R$ 3.652.941,60</w:t>
            </w:r>
          </w:p>
        </w:tc>
      </w:tr>
      <w:tr w:rsidR="000A52E8" w:rsidRPr="000A52E8" w14:paraId="3D243FF9" w14:textId="77777777">
        <w:trPr>
          <w:trHeight w:val="30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6D39E2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VALOR TOTAL GLOBAL</w:t>
            </w:r>
          </w:p>
        </w:tc>
        <w:tc>
          <w:tcPr>
            <w:tcW w:w="52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27375" w14:textId="77777777" w:rsidR="00F44BF0" w:rsidRPr="000A52E8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b/>
                <w:sz w:val="20"/>
              </w:rPr>
              <w:t>R$ 6.174.349,24</w:t>
            </w:r>
          </w:p>
        </w:tc>
      </w:tr>
      <w:tr w:rsidR="000A52E8" w:rsidRPr="000A52E8" w14:paraId="4E03D172" w14:textId="77777777">
        <w:trPr>
          <w:trHeight w:val="300"/>
        </w:trPr>
        <w:tc>
          <w:tcPr>
            <w:tcW w:w="45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B6FFA9" w14:textId="77777777" w:rsidR="00F44BF0" w:rsidRPr="000A52E8" w:rsidRDefault="00000000">
            <w:pPr>
              <w:widowControl w:val="0"/>
              <w:jc w:val="right"/>
              <w:rPr>
                <w:rFonts w:ascii="Verdana" w:hAnsi="Verdana"/>
                <w:sz w:val="20"/>
              </w:rPr>
            </w:pPr>
            <w:r w:rsidRPr="000A52E8">
              <w:rPr>
                <w:rFonts w:ascii="Verdana" w:hAnsi="Verdana"/>
                <w:sz w:val="20"/>
              </w:rPr>
              <w:t>* Município Colatina – ES</w:t>
            </w:r>
          </w:p>
        </w:tc>
        <w:tc>
          <w:tcPr>
            <w:tcW w:w="52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AC5D2" w14:textId="77777777" w:rsidR="00F44BF0" w:rsidRPr="000A52E8" w:rsidRDefault="00F44BF0">
            <w:pPr>
              <w:widowControl w:val="0"/>
              <w:rPr>
                <w:rFonts w:ascii="Verdana" w:hAnsi="Verdana"/>
                <w:sz w:val="20"/>
              </w:rPr>
            </w:pPr>
          </w:p>
        </w:tc>
      </w:tr>
    </w:tbl>
    <w:p w14:paraId="0386D92F" w14:textId="77777777" w:rsidR="00F44BF0" w:rsidRPr="000A52E8" w:rsidRDefault="00F44BF0">
      <w:pPr>
        <w:suppressAutoHyphens w:val="0"/>
        <w:jc w:val="both"/>
        <w:rPr>
          <w:rFonts w:ascii="Verdana" w:hAnsi="Verdana"/>
          <w:sz w:val="20"/>
        </w:rPr>
      </w:pPr>
    </w:p>
    <w:p w14:paraId="6746A096" w14:textId="77777777" w:rsidR="00F44BF0" w:rsidRPr="000A52E8" w:rsidRDefault="00000000">
      <w:pPr>
        <w:suppressAutoHyphens w:val="0"/>
        <w:ind w:left="-22"/>
        <w:jc w:val="both"/>
        <w:rPr>
          <w:rFonts w:ascii="Verdana" w:hAnsi="Verdana"/>
          <w:sz w:val="20"/>
        </w:rPr>
      </w:pPr>
      <w:bookmarkStart w:id="0" w:name="page66R_mcid0"/>
      <w:bookmarkEnd w:id="0"/>
      <w:r w:rsidRPr="000A52E8">
        <w:rPr>
          <w:rFonts w:ascii="Verdana" w:hAnsi="Verdana"/>
          <w:iCs/>
          <w:sz w:val="20"/>
        </w:rPr>
        <w:t xml:space="preserve">1.3. a) </w:t>
      </w:r>
      <w:r w:rsidRPr="000A52E8">
        <w:rPr>
          <w:rFonts w:ascii="Verdana" w:hAnsi="Verdana" w:cs="Arial"/>
          <w:iCs/>
          <w:sz w:val="20"/>
        </w:rPr>
        <w:t>Os produtos devem atender as normas e padrões relacionados, principalmente as normas da ANP - ANP- Agência Nacional de Petróleo vigentes.</w:t>
      </w:r>
    </w:p>
    <w:p w14:paraId="1B8B8365" w14:textId="77777777" w:rsidR="00F44BF0" w:rsidRPr="000A52E8" w:rsidRDefault="00000000">
      <w:pPr>
        <w:jc w:val="both"/>
      </w:pP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b) **</w:t>
      </w:r>
      <w:r w:rsidRPr="000A52E8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 xml:space="preserve">A proposta comercial deverá ser apresentada na forma de PERCENTUAL DE DESCONTO, 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em relação ao preço de referência do mês da publicação do edital licitatório, pela</w:t>
      </w:r>
      <w:r w:rsidRPr="000A52E8">
        <w:rPr>
          <w:rFonts w:ascii="Verdana" w:hAnsi="Verdana"/>
          <w:sz w:val="20"/>
        </w:rPr>
        <w:t xml:space="preserve"> 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Agência Nacional de Petróleo – ANP.</w:t>
      </w:r>
    </w:p>
    <w:p w14:paraId="523C788E" w14:textId="77777777" w:rsidR="00F44BF0" w:rsidRPr="000A52E8" w:rsidRDefault="00000000">
      <w:pPr>
        <w:suppressAutoHyphens w:val="0"/>
        <w:jc w:val="both"/>
      </w:pP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c) ** O </w:t>
      </w:r>
      <w:r w:rsidRPr="000A52E8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>PERCENTUAL DE DESCONTO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 mínimo admitido deverá ser 1(um) por cento.</w:t>
      </w:r>
    </w:p>
    <w:p w14:paraId="74E9C8A2" w14:textId="77777777" w:rsidR="00F44BF0" w:rsidRPr="000A52E8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1.4. </w:t>
      </w:r>
      <w:r w:rsidRPr="000A52E8">
        <w:rPr>
          <w:rFonts w:ascii="Verdana" w:hAnsi="Verdana" w:cs="Arial"/>
          <w:sz w:val="20"/>
          <w:szCs w:val="20"/>
        </w:rPr>
        <w:t xml:space="preserve">O prazo de vigência da </w:t>
      </w:r>
      <w:r w:rsidRPr="000A52E8">
        <w:rPr>
          <w:rFonts w:ascii="Verdana" w:eastAsia="Times New Roman" w:hAnsi="Verdana" w:cs="Arial"/>
          <w:sz w:val="20"/>
          <w:szCs w:val="20"/>
        </w:rPr>
        <w:t>aquisição</w:t>
      </w:r>
      <w:r w:rsidRPr="000A52E8">
        <w:rPr>
          <w:rFonts w:ascii="Verdana" w:hAnsi="Verdana" w:cs="Arial"/>
          <w:sz w:val="20"/>
          <w:szCs w:val="20"/>
        </w:rPr>
        <w:t xml:space="preserve"> será de 12 (doze) meses contados a partir da  assinatura do contrato .</w:t>
      </w:r>
    </w:p>
    <w:p w14:paraId="47C2E204" w14:textId="77777777" w:rsidR="00F44BF0" w:rsidRPr="000A52E8" w:rsidRDefault="00000000">
      <w:pPr>
        <w:pStyle w:val="PargrafodaLista"/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Times New Roman"/>
          <w:iCs/>
          <w:sz w:val="20"/>
          <w:szCs w:val="20"/>
        </w:rPr>
        <w:t xml:space="preserve">1.5. </w:t>
      </w:r>
      <w:r w:rsidRPr="000A52E8">
        <w:rPr>
          <w:rFonts w:ascii="Verdana" w:eastAsia="Times New Roman" w:hAnsi="Verdana" w:cs="Arial"/>
          <w:iCs/>
          <w:sz w:val="20"/>
          <w:szCs w:val="20"/>
        </w:rPr>
        <w:t xml:space="preserve">O objeto da contratação será composto por 03 itens, de preço total estimado orçado pela administração no valor R$  6.236.716,40 (seis milhões duzentos e trinta e seis mil, setecentos e dezesseis reais e quarenta centavos) </w:t>
      </w:r>
      <w:r w:rsidRPr="000A52E8">
        <w:rPr>
          <w:rFonts w:ascii="Verdana" w:eastAsia="Arial" w:hAnsi="Verdana" w:cs="Arial"/>
          <w:iCs/>
          <w:sz w:val="20"/>
          <w:szCs w:val="20"/>
        </w:rPr>
        <w:t>p</w:t>
      </w:r>
      <w:r w:rsidRPr="000A52E8">
        <w:rPr>
          <w:rFonts w:ascii="Verdana" w:eastAsia="Times New Roman" w:hAnsi="Verdana" w:cs="Arial"/>
          <w:iCs/>
          <w:sz w:val="20"/>
          <w:szCs w:val="20"/>
        </w:rPr>
        <w:t>ara fins de classificação, será considerado o maior desconto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A659457" w14:textId="77777777" w:rsidR="00F44BF0" w:rsidRPr="000A52E8" w:rsidRDefault="00F44BF0">
      <w:pPr>
        <w:tabs>
          <w:tab w:val="left" w:pos="0"/>
        </w:tabs>
        <w:suppressAutoHyphens w:val="0"/>
        <w:ind w:left="709" w:hanging="567"/>
        <w:contextualSpacing/>
        <w:jc w:val="both"/>
        <w:rPr>
          <w:rFonts w:ascii="Verdana" w:hAnsi="Verdana" w:cs="Arial"/>
          <w:bCs/>
          <w:iCs/>
          <w:sz w:val="20"/>
        </w:rPr>
      </w:pPr>
      <w:bookmarkStart w:id="1" w:name="art23§7"/>
      <w:bookmarkEnd w:id="1"/>
    </w:p>
    <w:p w14:paraId="45F87BC3" w14:textId="77777777" w:rsidR="00F44BF0" w:rsidRPr="000A52E8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68B0BD7B" w14:textId="77777777" w:rsidR="00F44BF0" w:rsidRPr="000A52E8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Arial"/>
          <w:sz w:val="20"/>
          <w:szCs w:val="20"/>
        </w:rPr>
        <w:t xml:space="preserve">2.1. </w:t>
      </w:r>
      <w:r w:rsidRPr="000A52E8">
        <w:rPr>
          <w:rFonts w:ascii="Verdana" w:hAnsi="Verdana" w:cs="Times New Roman"/>
          <w:sz w:val="20"/>
          <w:szCs w:val="20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  <w:r w:rsidRPr="000A52E8">
        <w:rPr>
          <w:rFonts w:ascii="Verdana" w:hAnsi="Verdana" w:cs="Times New Roman"/>
          <w:sz w:val="20"/>
          <w:szCs w:val="20"/>
        </w:rPr>
        <w:br/>
        <w:t xml:space="preserve">2.2. 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 </w:t>
      </w:r>
      <w:r w:rsidRPr="000A52E8">
        <w:rPr>
          <w:rFonts w:ascii="Verdana" w:hAnsi="Verdana" w:cs="Times New Roman"/>
          <w:sz w:val="20"/>
          <w:szCs w:val="20"/>
        </w:rPr>
        <w:br/>
        <w:t>2</w:t>
      </w:r>
      <w:r w:rsidRPr="000A52E8">
        <w:rPr>
          <w:rFonts w:ascii="Verdana" w:hAnsi="Verdana" w:cs="Arial"/>
          <w:sz w:val="20"/>
          <w:szCs w:val="20"/>
        </w:rPr>
        <w:t>.3. A quantidade de combustíveis a ser adquirida será estimada (baseada no consumo do ano de 2024/2025), considerando que a frota da Prefeitura Municipal de São Gabriel da Palha consiste em veículos a gasolina e a diesel BS 500 e BS 10; e, máquinas a Diesel BS 500 e BS 10, acrescendo um percentual de aumento de 10% no consumo.</w:t>
      </w:r>
    </w:p>
    <w:p w14:paraId="5F620920" w14:textId="77777777" w:rsidR="00F44BF0" w:rsidRPr="000A52E8" w:rsidRDefault="00000000">
      <w:pPr>
        <w:contextualSpacing/>
        <w:jc w:val="both"/>
        <w:rPr>
          <w:rFonts w:ascii="Verdana" w:hAnsi="Verdana"/>
          <w:sz w:val="20"/>
        </w:rPr>
      </w:pPr>
      <w:r w:rsidRPr="000A52E8">
        <w:rPr>
          <w:rFonts w:ascii="Verdana" w:eastAsia="Arial" w:hAnsi="Verdana" w:cs="Arial"/>
          <w:b/>
          <w:bCs/>
          <w:sz w:val="20"/>
        </w:rPr>
        <w:tab/>
      </w:r>
    </w:p>
    <w:p w14:paraId="4F04EA9D" w14:textId="77777777" w:rsidR="00F44BF0" w:rsidRPr="000A52E8" w:rsidRDefault="00000000">
      <w:pPr>
        <w:pStyle w:val="Nivel1"/>
        <w:spacing w:before="24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/>
          <w:color w:val="auto"/>
          <w:sz w:val="20"/>
          <w:szCs w:val="20"/>
        </w:rPr>
        <w:lastRenderedPageBreak/>
        <w:t>3. DESCRIÇÃO DA SOLUÇÃO</w:t>
      </w:r>
    </w:p>
    <w:p w14:paraId="0AA968A6" w14:textId="77777777" w:rsidR="00F44BF0" w:rsidRPr="000A52E8" w:rsidRDefault="00000000">
      <w:pPr>
        <w:pStyle w:val="Nivel1"/>
        <w:spacing w:before="24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/>
          <w:b w:val="0"/>
          <w:color w:val="auto"/>
          <w:sz w:val="20"/>
          <w:szCs w:val="20"/>
        </w:rPr>
        <w:t xml:space="preserve">3.1. Após uma análise das opções disponíveis, foi possível identificar a solução mais vantajosa tanto para a contratação. </w:t>
      </w:r>
    </w:p>
    <w:p w14:paraId="2020531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 xml:space="preserve">3.2. Dentre as opções examinadas, a solução que se destacou foi aquela que oferecia um equilíbrio notável entre qualidade e custo-benefício. </w:t>
      </w:r>
    </w:p>
    <w:p w14:paraId="1320685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3.3. A escolha desta solução não apenas se mostrou vantajosa para o momento da contratação, mas também previu potenciais economias a longo prazo, tanto em termos de despesas operacionais.</w:t>
      </w:r>
    </w:p>
    <w:p w14:paraId="5D4F4996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3.4. Com base na análise detalhada realizada, esta solução se destaca como a mais viável e promissora para atender às demandas atuais e futuras, oferecendo um equilíbrio ideal entre eficiência, confiabilidade e custo.</w:t>
      </w:r>
    </w:p>
    <w:p w14:paraId="45C6EEFC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7BCB1E2C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</w:rPr>
        <w:t>4. CLASSIFICAÇÃO DOS BENS COMUNS</w:t>
      </w:r>
    </w:p>
    <w:p w14:paraId="3A517C04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4.1 Trata-se de bens comuns de natureza contínua, a ser contratado mediante licitação.</w:t>
      </w:r>
    </w:p>
    <w:p w14:paraId="630F6D02" w14:textId="77777777" w:rsidR="00F44BF0" w:rsidRPr="000A52E8" w:rsidRDefault="00F44BF0">
      <w:pPr>
        <w:jc w:val="both"/>
        <w:rPr>
          <w:rFonts w:ascii="Verdana" w:hAnsi="Verdana" w:cs="Arial"/>
          <w:sz w:val="20"/>
        </w:rPr>
      </w:pPr>
    </w:p>
    <w:p w14:paraId="61D5D179" w14:textId="77777777" w:rsidR="00F44BF0" w:rsidRPr="000A52E8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 w:cs="Times New Roman"/>
          <w:bCs/>
          <w:color w:val="auto"/>
          <w:sz w:val="20"/>
          <w:szCs w:val="20"/>
        </w:rPr>
        <w:t>5. REQUISITOS DA AQUISIÇÃO</w:t>
      </w:r>
    </w:p>
    <w:p w14:paraId="62D1F070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5.1. Os produtos devem atender as normas e padrões relacionados, principalmente as normas da ANP - ANP- Agência Nacional de Petróleo vigentes.</w:t>
      </w:r>
    </w:p>
    <w:p w14:paraId="2B01DE9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5.2. 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 w14:paraId="01C521E6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5.3. Os combustíveis deverão ser fornecidos de acordo com as necessidades de cada Unidade Administrativa, em Posto de Abastecimento da Contratada.</w:t>
      </w:r>
    </w:p>
    <w:p w14:paraId="02B21C4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5.4. Após o preenchimento da requisição e assinatura, no ato do abastecimento, a Contratada ficará com a requisição de abastecimento, sendo devolvida acompanhado de relatório quinzenal à Unidade Administrativa requisitante, para posterior prestação de contas.</w:t>
      </w:r>
    </w:p>
    <w:p w14:paraId="05F340E3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  <w:lang w:eastAsia="zh-CN"/>
        </w:rPr>
        <w:t>5.5. Do Preço de Referência:</w:t>
      </w:r>
    </w:p>
    <w:p w14:paraId="600D0951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  <w:highlight w:val="white"/>
        </w:rPr>
        <w:t>5.5.1. O valor de referência de mercado, concernente ao fornecimento de combustível, objeto dessa Licitação, será baseado no preço mínimo de referência mensal divulgado pela Agência Nacional de Petróleo – ANP no município mais próximo, da pesquisa realizada, que deverá ser aplicado sobre o Preço Mínimo de Referência mensal divulgado pela ANP.</w:t>
      </w:r>
    </w:p>
    <w:p w14:paraId="6F2B5E39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  <w:highlight w:val="white"/>
        </w:rPr>
        <w:t>5.2.2. Considerando que a ANP- Agência Nacional de Petróleo, não divulgue os preços praticados no município de São Gabriel da Palha-ES, será utilizado como referência o município com o trajeto mais próximo dentre os municípios com preços de referência mensais divulgados. Caso a ANP reduza, amplie ou altere a abrangência geográfica da pesquisa, durante a contratação, será considerado o município, dentre os divulgados, com menor trajeto partindo do município de São Gabriel da Palha-ES.</w:t>
      </w:r>
    </w:p>
    <w:p w14:paraId="6DCAB614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  <w:highlight w:val="white"/>
          <w:lang w:eastAsia="zh-CN"/>
        </w:rPr>
        <w:t>5.2.3.</w:t>
      </w:r>
      <w:r w:rsidRPr="000A52E8">
        <w:rPr>
          <w:rFonts w:ascii="Verdana" w:hAnsi="Verdana"/>
          <w:b/>
          <w:bCs/>
          <w:sz w:val="20"/>
          <w:highlight w:val="white"/>
          <w:lang w:eastAsia="zh-CN"/>
        </w:rPr>
        <w:t xml:space="preserve"> </w:t>
      </w:r>
      <w:r w:rsidRPr="000A52E8">
        <w:rPr>
          <w:rFonts w:ascii="Verdana" w:hAnsi="Verdana"/>
          <w:sz w:val="20"/>
          <w:highlight w:val="white"/>
          <w:lang w:eastAsia="zh-CN"/>
        </w:rPr>
        <w:t>Excepcionalmente, em caso da ANP - Agência Nacional de Petróleo não divulgar os preços praticados no mês corrente, deverá ser utilizado como base para pagamento pesquisa realizada pela ANP em mês anterior, aplicando o percentual de desconto vencido na licitação.</w:t>
      </w:r>
    </w:p>
    <w:p w14:paraId="14B80365" w14:textId="77777777" w:rsidR="00F44BF0" w:rsidRPr="000A52E8" w:rsidRDefault="00000000">
      <w:pPr>
        <w:suppressAutoHyphens w:val="0"/>
        <w:jc w:val="both"/>
      </w:pPr>
      <w:r w:rsidRPr="000A52E8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>a)</w:t>
      </w:r>
      <w:r w:rsidRPr="000A52E8">
        <w:rPr>
          <w:rStyle w:val="fontstyle01"/>
          <w:rFonts w:ascii="Verdana" w:hAnsi="Verdana" w:cs="Times New Roman"/>
          <w:color w:val="auto"/>
          <w:sz w:val="20"/>
          <w:szCs w:val="20"/>
        </w:rPr>
        <w:t xml:space="preserve"> </w:t>
      </w:r>
      <w:r w:rsidRPr="000A52E8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>Preço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 unitário mínimo ANP (</w:t>
      </w:r>
      <w:r w:rsidRPr="000A52E8">
        <w:rPr>
          <w:rFonts w:ascii="Verdana" w:hAnsi="Verdana"/>
          <w:sz w:val="20"/>
        </w:rPr>
        <w:t>Referência: município pesquisado pela ANP mais próximo da cidade de São Gabriel da Palha-ES), no mês da publicação do edital licitatório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.</w:t>
      </w:r>
    </w:p>
    <w:p w14:paraId="72670358" w14:textId="77777777" w:rsidR="00F44BF0" w:rsidRPr="000A52E8" w:rsidRDefault="00000000">
      <w:pPr>
        <w:jc w:val="both"/>
      </w:pP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b)</w:t>
      </w:r>
      <w:r w:rsidRPr="000A52E8">
        <w:rPr>
          <w:rStyle w:val="fontstyle21"/>
          <w:rFonts w:ascii="Verdana" w:hAnsi="Verdana" w:cs="Times New Roman"/>
          <w:b/>
          <w:bCs/>
          <w:color w:val="auto"/>
          <w:sz w:val="20"/>
          <w:szCs w:val="20"/>
        </w:rPr>
        <w:t xml:space="preserve"> </w:t>
      </w:r>
      <w:r w:rsidRPr="000A52E8">
        <w:rPr>
          <w:rStyle w:val="fontstyle01"/>
          <w:rFonts w:ascii="Verdana" w:hAnsi="Verdana" w:cs="Times New Roman"/>
          <w:b w:val="0"/>
          <w:color w:val="auto"/>
          <w:sz w:val="20"/>
          <w:szCs w:val="20"/>
        </w:rPr>
        <w:t>A proposta comercial deverá ser apresentada na forma de</w:t>
      </w:r>
      <w:r w:rsidRPr="000A52E8">
        <w:rPr>
          <w:rStyle w:val="fontstyle01"/>
          <w:rFonts w:ascii="Verdana" w:hAnsi="Verdana" w:cs="Times New Roman"/>
          <w:color w:val="auto"/>
          <w:sz w:val="20"/>
          <w:szCs w:val="20"/>
        </w:rPr>
        <w:t xml:space="preserve"> PERCENTUAL DE DESCONTO, 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em relação ao preço de referência do mês da publicação do edital licitatório, pela</w:t>
      </w:r>
      <w:r w:rsidRPr="000A52E8">
        <w:rPr>
          <w:rFonts w:ascii="Verdana" w:hAnsi="Verdana"/>
          <w:sz w:val="20"/>
        </w:rPr>
        <w:t xml:space="preserve"> 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>Agência Nacional de Petróleo – ANP.</w:t>
      </w:r>
    </w:p>
    <w:p w14:paraId="74F83602" w14:textId="77777777" w:rsidR="00F44BF0" w:rsidRPr="000A52E8" w:rsidRDefault="00000000">
      <w:pPr>
        <w:suppressAutoHyphens w:val="0"/>
        <w:jc w:val="both"/>
      </w:pPr>
      <w:r w:rsidRPr="000A52E8">
        <w:rPr>
          <w:rStyle w:val="fontstyle21"/>
          <w:rFonts w:ascii="Verdana" w:hAnsi="Verdana" w:cs="Times New Roman"/>
          <w:b/>
          <w:bCs/>
          <w:color w:val="auto"/>
          <w:sz w:val="20"/>
          <w:szCs w:val="20"/>
        </w:rPr>
        <w:t xml:space="preserve">c) </w:t>
      </w:r>
      <w:r w:rsidRPr="000A52E8">
        <w:rPr>
          <w:rStyle w:val="fontstyle21"/>
          <w:rFonts w:ascii="Verdana" w:hAnsi="Verdana" w:cs="Times New Roman"/>
          <w:b/>
          <w:color w:val="auto"/>
          <w:sz w:val="20"/>
          <w:szCs w:val="20"/>
        </w:rPr>
        <w:t xml:space="preserve"> 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O </w:t>
      </w:r>
      <w:r w:rsidRPr="000A52E8">
        <w:rPr>
          <w:rStyle w:val="fontstyle01"/>
          <w:rFonts w:ascii="Verdana" w:hAnsi="Verdana" w:cs="Times New Roman"/>
          <w:color w:val="auto"/>
          <w:sz w:val="20"/>
          <w:szCs w:val="20"/>
        </w:rPr>
        <w:t>PERCENTUAL DE DESCONTO</w:t>
      </w:r>
      <w:r w:rsidRPr="000A52E8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 mínimo admitido deverá ser 1(um) por cento.</w:t>
      </w:r>
    </w:p>
    <w:p w14:paraId="713CF26B" w14:textId="77777777" w:rsidR="00F44BF0" w:rsidRPr="000A52E8" w:rsidRDefault="00000000">
      <w:pPr>
        <w:suppressAutoHyphens w:val="0"/>
        <w:jc w:val="both"/>
      </w:pPr>
      <w:r w:rsidRPr="000A52E8">
        <w:rPr>
          <w:rStyle w:val="fontstyle21"/>
          <w:rFonts w:ascii="Verdana" w:hAnsi="Verdana"/>
          <w:b/>
          <w:bCs/>
          <w:color w:val="auto"/>
          <w:sz w:val="20"/>
          <w:szCs w:val="20"/>
        </w:rPr>
        <w:t xml:space="preserve">5.3. </w:t>
      </w:r>
      <w:r w:rsidRPr="000A52E8">
        <w:rPr>
          <w:rStyle w:val="fontstyle21"/>
          <w:rFonts w:ascii="Verdana" w:hAnsi="Verdana"/>
          <w:color w:val="auto"/>
          <w:sz w:val="20"/>
          <w:szCs w:val="20"/>
        </w:rPr>
        <w:t>A data base para cálculo do desconto, será a data da emissão da Nota Fiscal, tem como base a relatório mensal da ANP.</w:t>
      </w:r>
    </w:p>
    <w:p w14:paraId="4A2CF146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5.4</w:t>
      </w:r>
      <w:r w:rsidRPr="000A52E8">
        <w:rPr>
          <w:rFonts w:ascii="Verdana" w:hAnsi="Verdana" w:cs="Arial"/>
          <w:b/>
          <w:bCs/>
          <w:sz w:val="20"/>
        </w:rPr>
        <w:t>.</w:t>
      </w:r>
      <w:r w:rsidRPr="000A52E8">
        <w:rPr>
          <w:rFonts w:ascii="Verdana" w:hAnsi="Verdana" w:cs="Arial"/>
          <w:sz w:val="20"/>
        </w:rPr>
        <w:t xml:space="preserve"> O Fiscal do Contrato deverá atestar que a planilha apresentada pelo fornecedor no requerimento de pagamento está com os valores condizentes com os valores apresentados da Tabelo ANP no mês de pagamento.</w:t>
      </w:r>
    </w:p>
    <w:p w14:paraId="3930F4C1" w14:textId="77777777" w:rsidR="00F44BF0" w:rsidRPr="000A52E8" w:rsidRDefault="00000000">
      <w:pPr>
        <w:suppressAutoHyphens w:val="0"/>
        <w:jc w:val="both"/>
      </w:pPr>
      <w:r w:rsidRPr="000A52E8">
        <w:rPr>
          <w:rStyle w:val="fontstyle21"/>
          <w:rFonts w:ascii="Verdana" w:hAnsi="Verdana"/>
          <w:b/>
          <w:bCs/>
          <w:color w:val="auto"/>
          <w:sz w:val="20"/>
          <w:szCs w:val="20"/>
        </w:rPr>
        <w:t>5.5.</w:t>
      </w:r>
      <w:r w:rsidRPr="000A52E8">
        <w:rPr>
          <w:rStyle w:val="fontstyle21"/>
          <w:rFonts w:ascii="Verdana" w:hAnsi="Verdana"/>
          <w:color w:val="auto"/>
          <w:sz w:val="20"/>
          <w:szCs w:val="20"/>
        </w:rPr>
        <w:t xml:space="preserve"> O valor de referência para pagamento, será o preço mínimo (pesquisa semanal) publicado pela ANP – Agência Nacional de Petróleo, na data do pedido de pagamento, que deverá se atestado pelo Fiscal do Contrato.</w:t>
      </w:r>
    </w:p>
    <w:p w14:paraId="262A604A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42BCB7FF" w14:textId="77777777" w:rsidR="00F44BF0" w:rsidRPr="000A52E8" w:rsidRDefault="00000000">
      <w:pPr>
        <w:pStyle w:val="Nivel1"/>
        <w:suppressAutoHyphens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/>
          <w:color w:val="auto"/>
          <w:sz w:val="20"/>
          <w:szCs w:val="20"/>
        </w:rPr>
        <w:t>6. ENTREGA E CRITÉRIOS DE ACEITAÇÃO DO OBJETO</w:t>
      </w:r>
    </w:p>
    <w:p w14:paraId="5CEB858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6.1. Os combustíveis deverão ser fornecidos de acordo com as necessidades de cada Unidade Administrativa, em Posto de Abastecimento da Contratada e as quantidades serão especificadas em planilha, de acordo com a quantidade solicitada, junto da Autorização de Fornecimento, no prazo máximo de 05 dias corridos.</w:t>
      </w:r>
    </w:p>
    <w:p w14:paraId="526F833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6.2. Contato</w:t>
      </w:r>
    </w:p>
    <w:p w14:paraId="1B09744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Tel: 27 3727-1366</w:t>
      </w:r>
    </w:p>
    <w:p w14:paraId="54BF84F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 xml:space="preserve">Email: </w:t>
      </w:r>
      <w:r w:rsidRPr="000A52E8">
        <w:rPr>
          <w:rFonts w:ascii="Verdana" w:hAnsi="Verdana" w:cs="Arial"/>
          <w:sz w:val="20"/>
          <w:lang w:eastAsia="zh-CN"/>
        </w:rPr>
        <w:t>administracao@saogabriel.es.gov.br</w:t>
      </w:r>
    </w:p>
    <w:p w14:paraId="525CCD26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 xml:space="preserve">Responsável: Secretaria Municipal de </w:t>
      </w:r>
      <w:r w:rsidRPr="000A52E8">
        <w:rPr>
          <w:rFonts w:ascii="Verdana" w:hAnsi="Verdana" w:cs="Arial"/>
          <w:sz w:val="20"/>
          <w:lang w:eastAsia="zh-CN"/>
        </w:rPr>
        <w:t>Administração</w:t>
      </w:r>
    </w:p>
    <w:p w14:paraId="4D37075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6.3. 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necessidade., Será acompanhado pelo (a) responsável e fiscalização do contrato, para efeito de posterior verificação de sua conformidade com as especificações constantes neste</w:t>
      </w:r>
      <w:r w:rsidRPr="000A52E8">
        <w:rPr>
          <w:rFonts w:ascii="Verdana" w:hAnsi="Verdana" w:cs="Arial"/>
          <w:sz w:val="20"/>
        </w:rPr>
        <w:br/>
        <w:t>Termo de Referência e na proposta.</w:t>
      </w:r>
      <w:bookmarkStart w:id="2" w:name="page66R_mcid15"/>
      <w:bookmarkEnd w:id="2"/>
      <w:r w:rsidRPr="000A52E8">
        <w:rPr>
          <w:rFonts w:ascii="Verdana" w:hAnsi="Verdana" w:cs="Arial"/>
          <w:sz w:val="20"/>
        </w:rPr>
        <w:br/>
        <w:t>6.4. Os itens poderão ser rejeitados, no todo ou em parte, quando em desacordo com as especificações constantes neste Termo de Referência e na proposta, devendo ser substituídos no prazo de 24h (vinte e quatro horas), a contar da notificação</w:t>
      </w:r>
      <w:r w:rsidRPr="000A52E8">
        <w:rPr>
          <w:rFonts w:ascii="Verdana" w:hAnsi="Verdana" w:cs="Arial"/>
          <w:sz w:val="20"/>
        </w:rPr>
        <w:br/>
        <w:t>da contratada, às suas custas, sem prejuízo da aplicação das penalidades.</w:t>
      </w:r>
      <w:bookmarkStart w:id="3" w:name="page66R_mcid16"/>
      <w:bookmarkEnd w:id="3"/>
      <w:r w:rsidRPr="000A52E8">
        <w:rPr>
          <w:rFonts w:ascii="Verdana" w:hAnsi="Verdana" w:cs="Arial"/>
          <w:sz w:val="20"/>
        </w:rPr>
        <w:br/>
        <w:t>6.5. O recebimento provisório ou definitivo do objeto não exclui a responsabilidade da contratada pelos prejuízos resultantes da incorreta execução do contrato.</w:t>
      </w:r>
    </w:p>
    <w:p w14:paraId="53217AF5" w14:textId="77777777" w:rsidR="00F44BF0" w:rsidRPr="000A52E8" w:rsidRDefault="00F44BF0">
      <w:pPr>
        <w:jc w:val="both"/>
        <w:rPr>
          <w:rFonts w:ascii="Verdana" w:hAnsi="Verdana" w:cs="Arial"/>
          <w:b/>
          <w:bCs/>
          <w:sz w:val="20"/>
        </w:rPr>
      </w:pPr>
    </w:p>
    <w:p w14:paraId="4676E77D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bCs/>
          <w:sz w:val="20"/>
        </w:rPr>
        <w:t>7. OBRIGAÇÕES DA CONTRATANTE</w:t>
      </w:r>
    </w:p>
    <w:p w14:paraId="5A9B821F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7.1. Utilizar o objeto no prazo e condições estabelecidas neste Termo de Referência e seus anexos</w:t>
      </w:r>
      <w:bookmarkStart w:id="4" w:name="page68R_mcid1"/>
      <w:bookmarkEnd w:id="4"/>
      <w:r w:rsidRPr="000A52E8">
        <w:rPr>
          <w:rFonts w:ascii="Verdana" w:hAnsi="Verdana" w:cs="Arial"/>
          <w:sz w:val="20"/>
        </w:rPr>
        <w:t>.</w:t>
      </w:r>
      <w:r w:rsidRPr="000A52E8">
        <w:rPr>
          <w:rFonts w:ascii="Verdana" w:hAnsi="Verdana" w:cs="Arial"/>
          <w:sz w:val="20"/>
        </w:rPr>
        <w:br/>
        <w:t>7.2. Verificar minuciosamente, no prazo fixado, a conformidade dos bens recebidos provisoriamente com as especificações constantes neste Termo de Referência e da proposta, para fins de aceitação e recebimento definitivo.</w:t>
      </w:r>
    </w:p>
    <w:p w14:paraId="1ADBC5B1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7.3</w:t>
      </w:r>
      <w:r w:rsidRPr="000A52E8">
        <w:rPr>
          <w:rFonts w:ascii="Verdana" w:hAnsi="Verdana" w:cs="Arial"/>
          <w:b/>
          <w:bCs/>
          <w:sz w:val="20"/>
        </w:rPr>
        <w:t>.</w:t>
      </w:r>
      <w:r w:rsidRPr="000A52E8">
        <w:rPr>
          <w:rFonts w:ascii="Verdana" w:hAnsi="Verdana" w:cs="Arial"/>
          <w:sz w:val="20"/>
        </w:rPr>
        <w:t xml:space="preserve"> Comunicar à Contratada, por escrito, sobre imperfeições, falhas ou irregularidades verificadas no objeto fornecido, para que seja substituído, reparado ou corrigido.</w:t>
      </w:r>
    </w:p>
    <w:p w14:paraId="7C3BD663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1E9C91EC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7796CB3F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6F0018C9" w14:textId="77777777" w:rsidR="00F44BF0" w:rsidRPr="000A52E8" w:rsidRDefault="00F44BF0">
      <w:pPr>
        <w:jc w:val="both"/>
        <w:rPr>
          <w:rFonts w:ascii="Verdana" w:hAnsi="Verdana" w:cs="Arial"/>
          <w:sz w:val="20"/>
        </w:rPr>
      </w:pPr>
    </w:p>
    <w:p w14:paraId="71C3BC3F" w14:textId="77777777" w:rsidR="00F44BF0" w:rsidRPr="000A52E8" w:rsidRDefault="00000000">
      <w:pPr>
        <w:jc w:val="both"/>
        <w:rPr>
          <w:rFonts w:ascii="Verdana" w:hAnsi="Verdana"/>
          <w:sz w:val="20"/>
        </w:rPr>
      </w:pPr>
      <w:bookmarkStart w:id="5" w:name="page68R_mcid7"/>
      <w:bookmarkEnd w:id="5"/>
      <w:r w:rsidRPr="000A52E8">
        <w:rPr>
          <w:rFonts w:ascii="Verdana" w:hAnsi="Verdana" w:cs="Arial"/>
          <w:b/>
          <w:bCs/>
          <w:sz w:val="20"/>
        </w:rPr>
        <w:t>8. OBRIGAÇÕES DA CONTRATADA</w:t>
      </w:r>
    </w:p>
    <w:p w14:paraId="7D19A602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C0294EF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8.2. Efetuar a prestação de serviços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6A18788D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47D5B05C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8.4. Substituir, reparar ou corrigir, às suas expensas, no prazo fixado neste Termo de Referência, o objeto/serviço com avarias ou defeitos.</w:t>
      </w:r>
    </w:p>
    <w:p w14:paraId="6BDB8BEA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lastRenderedPageBreak/>
        <w:t>8.5. Comunicar à Contratante, no prazo máximo de 72 (setenta e duas) horas que antecede a data da entrega, os motivos que impossibilitem o cumprimento do prazo previsto, com a devida comprovação.</w:t>
      </w:r>
    </w:p>
    <w:p w14:paraId="60938FAF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8.6. Manter, durante toda a execução do contrato, em compatibilidade com as obrigações assumidas, todas as condições de habilitação e qualificação exigidas na licitação.</w:t>
      </w:r>
    </w:p>
    <w:p w14:paraId="17FC1A32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8.7. Indicar preposto para representá-la durante a execução do contrato.</w:t>
      </w:r>
    </w:p>
    <w:p w14:paraId="3D85C00A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objeto/serviço do contrato.</w:t>
      </w:r>
    </w:p>
    <w:p w14:paraId="4F250B3C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8.9. Durante a execução do contrato, a CONTRATADA deverá:</w:t>
      </w:r>
      <w:bookmarkStart w:id="6" w:name="page68R_mcid17"/>
      <w:bookmarkEnd w:id="6"/>
      <w:r w:rsidRPr="000A52E8">
        <w:rPr>
          <w:rFonts w:ascii="Verdana" w:hAnsi="Verdana" w:cs="Arial"/>
          <w:sz w:val="20"/>
        </w:rPr>
        <w:br/>
        <w:t>8.9.1. Atender prontamente às solicitações das secretarias, os abastecimentos nas quantidades e especificações deste TERMO DE REFERÊNCIA.</w:t>
      </w:r>
    </w:p>
    <w:p w14:paraId="5B2CE133" w14:textId="77777777" w:rsidR="00F44BF0" w:rsidRPr="000A52E8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8.9.2. A nota fiscal deverá ser acompanhada pelas Certidões de Regularidades Fiscais</w:t>
      </w:r>
      <w:bookmarkStart w:id="7" w:name="page68R_mcid20"/>
      <w:bookmarkEnd w:id="7"/>
      <w:r w:rsidRPr="000A52E8">
        <w:rPr>
          <w:rFonts w:ascii="Verdana" w:hAnsi="Verdana" w:cs="Arial"/>
          <w:sz w:val="20"/>
        </w:rPr>
        <w:t>.</w:t>
      </w:r>
      <w:r w:rsidRPr="000A52E8">
        <w:rPr>
          <w:rFonts w:ascii="Verdana" w:hAnsi="Verdana" w:cs="Arial"/>
          <w:sz w:val="20"/>
        </w:rPr>
        <w:br/>
        <w:t>8.9.3. Substituir o item que não esteja dentro do padrão de qualidade, em bom estado de conservação, que apresente defeito ou não esteja em conformidade com as especificações da proposta apresentada.</w:t>
      </w:r>
    </w:p>
    <w:p w14:paraId="63C84AA6" w14:textId="77777777" w:rsidR="00F44BF0" w:rsidRPr="000A52E8" w:rsidRDefault="00F44BF0">
      <w:pPr>
        <w:tabs>
          <w:tab w:val="left" w:pos="0"/>
        </w:tabs>
        <w:jc w:val="both"/>
        <w:rPr>
          <w:rFonts w:ascii="Verdana" w:hAnsi="Verdana"/>
          <w:sz w:val="20"/>
        </w:rPr>
      </w:pPr>
    </w:p>
    <w:p w14:paraId="15E4BC71" w14:textId="77777777" w:rsidR="00F44BF0" w:rsidRPr="000A52E8" w:rsidRDefault="00000000">
      <w:pPr>
        <w:jc w:val="both"/>
        <w:rPr>
          <w:rFonts w:ascii="Verdana" w:hAnsi="Verdana"/>
          <w:sz w:val="20"/>
        </w:rPr>
      </w:pPr>
      <w:bookmarkStart w:id="8" w:name="page70R_mcid10"/>
      <w:bookmarkEnd w:id="8"/>
      <w:r w:rsidRPr="000A52E8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031DF161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9.1. Nos termos do art. 71 da Lei n.º 14.133/2021, será designado representante para acompanhar e fiscalizar a o abastecimento dos veiculos, anotando em registro próprio todas as ocorrências relacionadas com a execução e determinando o que for necessário à regularização de falhas ou defeitos observados.</w:t>
      </w:r>
    </w:p>
    <w:p w14:paraId="2EC1BDCD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599B37B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 xml:space="preserve">9.3. O representante da Administração anotará em registro próprio todas as ocorrências relacionadas com a execução do presente contrato, indicando dia, mês e ano, bem como o nome dos funcionários eventualmente envolvidos, determinando o que for necessário à regularização das falhas ou </w:t>
      </w:r>
      <w:r w:rsidRPr="000A52E8">
        <w:rPr>
          <w:rFonts w:ascii="Verdana" w:hAnsi="Verdana"/>
          <w:sz w:val="20"/>
        </w:rPr>
        <w:t xml:space="preserve">defeitos observados e encaminhando os apontamentos à autoridade competente para as providências cabíveis. </w:t>
      </w:r>
    </w:p>
    <w:p w14:paraId="32B55AF2" w14:textId="77777777" w:rsidR="00F44BF0" w:rsidRPr="000A52E8" w:rsidRDefault="00F44BF0">
      <w:pPr>
        <w:jc w:val="both"/>
        <w:rPr>
          <w:rFonts w:ascii="Verdana" w:hAnsi="Verdana" w:cs="Arial"/>
          <w:sz w:val="20"/>
        </w:rPr>
      </w:pPr>
    </w:p>
    <w:p w14:paraId="726ECC3B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</w:rPr>
        <w:t>10. CRITÉRIOS DE PAGAMENTO</w:t>
      </w:r>
    </w:p>
    <w:p w14:paraId="1F9DD6D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0548B7A0" w14:textId="77777777" w:rsidR="00F44BF0" w:rsidRPr="000A52E8" w:rsidRDefault="00000000">
      <w:pPr>
        <w:ind w:left="-22"/>
        <w:jc w:val="both"/>
      </w:pPr>
      <w:r w:rsidRPr="000A52E8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0A52E8">
          <w:rPr>
            <w:rFonts w:ascii="Verdana" w:hAnsi="Verdana"/>
            <w:sz w:val="20"/>
          </w:rPr>
          <w:t>inciso II do art. 75 da Lei nº 14.133, de 2021</w:t>
        </w:r>
      </w:hyperlink>
      <w:r w:rsidRPr="000A52E8">
        <w:rPr>
          <w:rFonts w:ascii="Verdana" w:hAnsi="Verdana"/>
          <w:sz w:val="20"/>
        </w:rPr>
        <w:t>.</w:t>
      </w:r>
    </w:p>
    <w:p w14:paraId="51B938B6" w14:textId="77777777" w:rsidR="00F44BF0" w:rsidRPr="000A52E8" w:rsidRDefault="00000000">
      <w:pPr>
        <w:ind w:left="-2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49C171D0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- O prazo de validade;</w:t>
      </w:r>
    </w:p>
    <w:p w14:paraId="1D380E48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- A data da emissão; </w:t>
      </w:r>
    </w:p>
    <w:p w14:paraId="0A88B235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- Os dados do contrato e do órgão contratante; </w:t>
      </w:r>
    </w:p>
    <w:p w14:paraId="39294AC2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- O período respectivo de execução do contrato; </w:t>
      </w:r>
    </w:p>
    <w:p w14:paraId="0025D477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- O valor a pagar; e </w:t>
      </w:r>
    </w:p>
    <w:p w14:paraId="4654807E" w14:textId="77777777" w:rsidR="00F44BF0" w:rsidRPr="000A52E8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- Eventual destaque do valor de retenções tributárias cabíveis.</w:t>
      </w:r>
    </w:p>
    <w:p w14:paraId="32D24282" w14:textId="77777777" w:rsidR="00F44BF0" w:rsidRPr="000A52E8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74E4A32" w14:textId="77777777" w:rsidR="00F44BF0" w:rsidRPr="000A52E8" w:rsidRDefault="00000000">
      <w:pPr>
        <w:tabs>
          <w:tab w:val="left" w:pos="109"/>
        </w:tabs>
        <w:ind w:left="-22"/>
        <w:jc w:val="both"/>
      </w:pPr>
      <w:r w:rsidRPr="000A52E8">
        <w:rPr>
          <w:rFonts w:ascii="Verdana" w:hAnsi="Verdana"/>
          <w:sz w:val="20"/>
        </w:rPr>
        <w:t>10.5. A</w:t>
      </w:r>
      <w:r w:rsidRPr="000A52E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A52E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21813942" w14:textId="77777777" w:rsidR="00F44BF0" w:rsidRPr="000A52E8" w:rsidRDefault="00000000">
      <w:pPr>
        <w:ind w:left="-2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757E4B53" w14:textId="77777777" w:rsidR="00F44BF0" w:rsidRPr="000A52E8" w:rsidRDefault="00000000">
      <w:pPr>
        <w:ind w:left="-2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lastRenderedPageBreak/>
        <w:t>10.7. O pagamento será realizado por meio de ordem bancária, para crédito em banco, agência e conta corrente indicados pelo contratado.</w:t>
      </w:r>
    </w:p>
    <w:p w14:paraId="091CB1C2" w14:textId="77777777" w:rsidR="00F44BF0" w:rsidRPr="000A52E8" w:rsidRDefault="00000000">
      <w:pPr>
        <w:ind w:left="-22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2CDC03AB" w14:textId="77777777" w:rsidR="00F44BF0" w:rsidRPr="000A52E8" w:rsidRDefault="00000000">
      <w:pPr>
        <w:ind w:left="-79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0F8586B3" w14:textId="77777777" w:rsidR="00F44BF0" w:rsidRPr="000A52E8" w:rsidRDefault="00000000">
      <w:pPr>
        <w:ind w:left="-79"/>
        <w:jc w:val="both"/>
      </w:pPr>
      <w:r w:rsidRPr="000A52E8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Pr="000A52E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A52E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08D30C3" w14:textId="77777777" w:rsidR="00F44BF0" w:rsidRPr="000A52E8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13945101" w14:textId="77777777" w:rsidR="00F44BF0" w:rsidRPr="000A52E8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 xml:space="preserve">VM = VF </w:t>
      </w:r>
      <w:r w:rsidRPr="000A52E8">
        <w:rPr>
          <w:rFonts w:ascii="Verdana" w:hAnsi="Verdana" w:cs="Verdana"/>
          <w:sz w:val="20"/>
          <w:szCs w:val="20"/>
          <w:vertAlign w:val="subscript"/>
        </w:rPr>
        <w:t>*</w:t>
      </w:r>
      <w:r w:rsidRPr="000A52E8">
        <w:rPr>
          <w:rFonts w:ascii="Verdana" w:hAnsi="Verdana" w:cs="Verdana"/>
          <w:sz w:val="20"/>
          <w:szCs w:val="20"/>
        </w:rPr>
        <w:t xml:space="preserve"> </w:t>
      </w:r>
      <w:r w:rsidRPr="000A52E8">
        <w:rPr>
          <w:rFonts w:ascii="Verdana" w:hAnsi="Verdana" w:cs="Verdana"/>
          <w:sz w:val="20"/>
          <w:szCs w:val="20"/>
          <w:u w:val="single"/>
        </w:rPr>
        <w:t>0,33</w:t>
      </w:r>
      <w:r w:rsidRPr="000A52E8">
        <w:rPr>
          <w:rFonts w:ascii="Verdana" w:hAnsi="Verdana" w:cs="Verdana"/>
          <w:sz w:val="20"/>
          <w:szCs w:val="20"/>
        </w:rPr>
        <w:t xml:space="preserve"> </w:t>
      </w:r>
      <w:r w:rsidRPr="000A52E8">
        <w:rPr>
          <w:rFonts w:ascii="Verdana" w:hAnsi="Verdana" w:cs="Verdana"/>
          <w:sz w:val="20"/>
          <w:szCs w:val="20"/>
          <w:vertAlign w:val="subscript"/>
        </w:rPr>
        <w:t>*</w:t>
      </w:r>
      <w:r w:rsidRPr="000A52E8">
        <w:rPr>
          <w:rFonts w:ascii="Verdana" w:hAnsi="Verdana" w:cs="Verdana"/>
          <w:sz w:val="20"/>
          <w:szCs w:val="20"/>
        </w:rPr>
        <w:t xml:space="preserve"> ND</w:t>
      </w:r>
    </w:p>
    <w:p w14:paraId="3BF454A0" w14:textId="77777777" w:rsidR="00F44BF0" w:rsidRPr="000A52E8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0A52E8">
        <w:rPr>
          <w:rFonts w:ascii="Verdana" w:eastAsia="Verdana" w:hAnsi="Verdana" w:cs="Verdana"/>
          <w:sz w:val="20"/>
          <w:szCs w:val="20"/>
        </w:rPr>
        <w:t xml:space="preserve">        </w:t>
      </w:r>
      <w:r w:rsidRPr="000A52E8">
        <w:rPr>
          <w:rFonts w:ascii="Verdana" w:hAnsi="Verdana" w:cs="Verdana"/>
          <w:sz w:val="20"/>
          <w:szCs w:val="20"/>
        </w:rPr>
        <w:t>100</w:t>
      </w:r>
    </w:p>
    <w:p w14:paraId="275F5FFC" w14:textId="77777777" w:rsidR="00F44BF0" w:rsidRPr="000A52E8" w:rsidRDefault="00000000">
      <w:pPr>
        <w:suppressAutoHyphens w:val="0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 xml:space="preserve">Onde: </w:t>
      </w:r>
    </w:p>
    <w:p w14:paraId="10F20291" w14:textId="77777777" w:rsidR="00F44BF0" w:rsidRPr="000A52E8" w:rsidRDefault="00000000">
      <w:pPr>
        <w:suppressAutoHyphens w:val="0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 xml:space="preserve">VM = Valor da Multa Financeira; </w:t>
      </w:r>
    </w:p>
    <w:p w14:paraId="2F593B1C" w14:textId="77777777" w:rsidR="00F44BF0" w:rsidRPr="000A52E8" w:rsidRDefault="00000000">
      <w:pPr>
        <w:suppressAutoHyphens w:val="0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 xml:space="preserve">VF = Valor da Nota Fiscal; </w:t>
      </w:r>
    </w:p>
    <w:p w14:paraId="0D3D7120" w14:textId="77777777" w:rsidR="00F44BF0" w:rsidRPr="000A52E8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092984D6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>10.12.. A NOTA FISCAL ELETRÔNICA deverá conter o mesmo CNPJ e razão social apresentados quando na proposta, assim como, o número da contratação, o (s) objeto (s), os valores unitários e totais.</w:t>
      </w:r>
    </w:p>
    <w:p w14:paraId="18D9BFAA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749A9FE4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;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6AF4E470" w14:textId="77777777" w:rsidR="00F44BF0" w:rsidRPr="000A52E8" w:rsidRDefault="00000000">
      <w:pPr>
        <w:pStyle w:val="Default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0A52E8">
        <w:rPr>
          <w:rFonts w:ascii="Verdana" w:hAnsi="Verdana" w:cs="Arial;Arial"/>
          <w:color w:val="auto"/>
          <w:sz w:val="20"/>
          <w:szCs w:val="20"/>
        </w:rPr>
        <w:t xml:space="preserve">10.15. </w:t>
      </w:r>
      <w:r w:rsidRPr="000A52E8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0A52E8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4FEC8B35" w14:textId="77777777" w:rsidR="00F44BF0" w:rsidRPr="000A52E8" w:rsidRDefault="00000000">
      <w:pPr>
        <w:tabs>
          <w:tab w:val="left" w:pos="563"/>
        </w:tabs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  <w:lang w:eastAsia="en-US"/>
        </w:rPr>
        <w:t>9.11.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40A54719" w14:textId="77777777" w:rsidR="00F44BF0" w:rsidRPr="000A52E8" w:rsidRDefault="00F44BF0">
      <w:pPr>
        <w:pStyle w:val="Default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1FA55191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iCs/>
          <w:sz w:val="20"/>
        </w:rPr>
        <w:t>11. DAS SANÇÕES</w:t>
      </w:r>
    </w:p>
    <w:p w14:paraId="2436E618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6925E5F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11.1.1. Dar causa à inexecução parcial do contrato.</w:t>
      </w:r>
    </w:p>
    <w:p w14:paraId="6DF3CD8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3D20B8F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11.1.3. Dar causa à inexecução total;</w:t>
      </w:r>
    </w:p>
    <w:p w14:paraId="2B64BE90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11.1.4. Deixar de entregar a documentação exigida para o certame.</w:t>
      </w:r>
    </w:p>
    <w:p w14:paraId="52EF6431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44E38963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681A6FC8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593F3D2C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11.1.8. Apresentar declaração ou documentação falsa exigida para o certame ou prestar declaração falsa durante a </w:t>
      </w:r>
      <w:r w:rsidRPr="000A52E8">
        <w:rPr>
          <w:rFonts w:ascii="Verdana" w:hAnsi="Verdana" w:cs="Verdana"/>
          <w:iCs/>
          <w:sz w:val="20"/>
        </w:rPr>
        <w:t>da Dispensa de Licitação/Licitação/Registro de Preços</w:t>
      </w:r>
      <w:r w:rsidRPr="000A52E8">
        <w:rPr>
          <w:rFonts w:ascii="Verdana" w:hAnsi="Verdana"/>
          <w:iCs/>
          <w:sz w:val="20"/>
        </w:rPr>
        <w:t xml:space="preserve"> ou a execução do objeto.</w:t>
      </w:r>
    </w:p>
    <w:p w14:paraId="6A1AA1F0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11.1.9. Fraudar a </w:t>
      </w:r>
      <w:r w:rsidRPr="000A52E8">
        <w:rPr>
          <w:rFonts w:ascii="Verdana" w:hAnsi="Verdana" w:cs="Verdana"/>
          <w:iCs/>
          <w:sz w:val="20"/>
        </w:rPr>
        <w:t>da Dispensa de Licitação/Licitação/Registro de Preços</w:t>
      </w:r>
      <w:r w:rsidRPr="000A52E8">
        <w:rPr>
          <w:rFonts w:ascii="Verdana" w:hAnsi="Verdana"/>
          <w:iCs/>
          <w:sz w:val="20"/>
        </w:rPr>
        <w:t xml:space="preserve"> ou praticar ato fraudulento na execução do objeto.</w:t>
      </w:r>
    </w:p>
    <w:p w14:paraId="1AC3760A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57942F2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11.1.10.1. Considera-se comportamento inidôneo, entre outros, a declaração falsa quanto às condições de participação, quanto ao enquadramento como ME/EPP ou o conluio entre os </w:t>
      </w:r>
      <w:r w:rsidRPr="000A52E8">
        <w:rPr>
          <w:rFonts w:ascii="Verdana" w:hAnsi="Verdana"/>
          <w:iCs/>
          <w:sz w:val="20"/>
        </w:rPr>
        <w:lastRenderedPageBreak/>
        <w:t xml:space="preserve">fornecedores, em qualquer momento </w:t>
      </w:r>
      <w:r w:rsidRPr="000A52E8">
        <w:rPr>
          <w:rFonts w:ascii="Verdana" w:hAnsi="Verdana" w:cs="Verdana"/>
          <w:iCs/>
          <w:sz w:val="20"/>
        </w:rPr>
        <w:t>da Dispensa de Licitação/Licitação/Registro de Preços</w:t>
      </w:r>
      <w:r w:rsidRPr="000A52E8">
        <w:rPr>
          <w:rFonts w:ascii="Verdana" w:hAnsi="Verdana"/>
          <w:iCs/>
          <w:sz w:val="20"/>
        </w:rPr>
        <w:t xml:space="preserve"> mesmo após o encerramento da fase de lances.</w:t>
      </w:r>
    </w:p>
    <w:p w14:paraId="6AE1DCFB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75E78603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4E0D129B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668FA557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a) Advertência pela falta do subitem 11.1.1 deste Termo de Referência, quando não se justificar a imposição de penalidade mais grave.</w:t>
      </w:r>
    </w:p>
    <w:p w14:paraId="2FC6DD10" w14:textId="77777777" w:rsidR="00F44BF0" w:rsidRPr="000A52E8" w:rsidRDefault="00000000">
      <w:pPr>
        <w:ind w:left="-57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7B1B7C36" w14:textId="77777777" w:rsidR="00F44BF0" w:rsidRPr="000A52E8" w:rsidRDefault="00000000">
      <w:pPr>
        <w:ind w:left="-57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687915C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 w14:paraId="08467926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12A25D3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79DE68C8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 Na aplicação das sanções serão considerados:</w:t>
      </w:r>
    </w:p>
    <w:p w14:paraId="6466B924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11.3.1. A natureza e a gravidade da infração cometida.</w:t>
      </w:r>
    </w:p>
    <w:p w14:paraId="53D976EA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11.3.2. As peculiaridades do caso concreto.</w:t>
      </w:r>
    </w:p>
    <w:p w14:paraId="58B3CAD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11.3.3. As circunstâncias agravantes ou atenuantes.</w:t>
      </w:r>
    </w:p>
    <w:p w14:paraId="047A9B04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11.3.4. Os danos que dela provierem para a Administração Pública.</w:t>
      </w:r>
    </w:p>
    <w:p w14:paraId="6E999F4C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16812551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3814DE5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296303E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16C5A3A7" w14:textId="77777777" w:rsidR="00F44BF0" w:rsidRPr="000A52E8" w:rsidRDefault="00000000">
      <w:pPr>
        <w:ind w:left="-79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3723EB13" w14:textId="77777777" w:rsidR="00F44BF0" w:rsidRPr="000A52E8" w:rsidRDefault="00000000">
      <w:pPr>
        <w:pStyle w:val="Nivel01"/>
        <w:tabs>
          <w:tab w:val="clear" w:pos="567"/>
          <w:tab w:val="left" w:pos="517"/>
          <w:tab w:val="left" w:pos="683"/>
        </w:tabs>
        <w:spacing w:before="57" w:after="57"/>
        <w:ind w:left="-57"/>
        <w:rPr>
          <w:rFonts w:ascii="Verdana" w:hAnsi="Verdana" w:hint="eastAsia"/>
          <w:color w:val="auto"/>
        </w:rPr>
      </w:pPr>
      <w:r w:rsidRPr="000A52E8">
        <w:rPr>
          <w:rFonts w:ascii="Verdana" w:hAnsi="Verdana" w:cs="Verdana"/>
          <w:b w:val="0"/>
          <w:bCs w:val="0"/>
          <w:color w:val="auto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7FE1496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968B2C7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</w:pPr>
      <w:r w:rsidRPr="000A52E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0A52E8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0A52E8">
        <w:rPr>
          <w:rFonts w:ascii="Verdana" w:hAnsi="Verdana" w:cs="Verdana"/>
          <w:sz w:val="20"/>
          <w:szCs w:val="20"/>
          <w:lang w:eastAsia="ar-SA"/>
        </w:rPr>
        <w:t>);</w:t>
      </w:r>
    </w:p>
    <w:p w14:paraId="709F78E5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</w:pPr>
      <w:r w:rsidRPr="000A52E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0A52E8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0A52E8">
        <w:rPr>
          <w:rFonts w:ascii="Verdana" w:hAnsi="Verdana" w:cs="Verdana"/>
          <w:sz w:val="20"/>
          <w:szCs w:val="20"/>
          <w:lang w:eastAsia="ar-SA"/>
        </w:rPr>
        <w:t>).</w:t>
      </w:r>
    </w:p>
    <w:p w14:paraId="30EDEC04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28434FD" w14:textId="77777777" w:rsidR="00F44BF0" w:rsidRPr="000A52E8" w:rsidRDefault="00000000">
      <w:pPr>
        <w:spacing w:before="57" w:after="57"/>
        <w:jc w:val="both"/>
      </w:pPr>
      <w:r w:rsidRPr="000A52E8">
        <w:rPr>
          <w:rFonts w:ascii="Verdana" w:hAnsi="Verdana" w:cs="Verdana"/>
          <w:sz w:val="20"/>
          <w:lang w:eastAsia="ar-SA"/>
        </w:rPr>
        <w:t>e) Cadastro de empresas inid</w:t>
      </w:r>
      <w:r w:rsidRPr="000A52E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</w:t>
      </w:r>
      <w:r w:rsidRPr="000A52E8">
        <w:rPr>
          <w:rFonts w:ascii="Verdana" w:hAnsi="Verdana" w:cs="Verdana"/>
          <w:sz w:val="20"/>
        </w:rPr>
        <w:lastRenderedPageBreak/>
        <w:t>responsaveis/empresas-inidoneas/) e proibidas de contratar com o Poder Público estadual ou municipal(</w:t>
      </w:r>
      <w:hyperlink r:id="rId11">
        <w:r w:rsidRPr="000A52E8">
          <w:rPr>
            <w:rStyle w:val="Hyperlink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0A52E8">
        <w:rPr>
          <w:rFonts w:ascii="Verdana" w:hAnsi="Verdana" w:cs="Verdana"/>
          <w:sz w:val="20"/>
        </w:rPr>
        <w:t xml:space="preserve"> responsáveis/proibidos-de-contratar/).</w:t>
      </w:r>
    </w:p>
    <w:p w14:paraId="14F19818" w14:textId="77777777" w:rsidR="00F44BF0" w:rsidRPr="000A52E8" w:rsidRDefault="00000000">
      <w:pPr>
        <w:spacing w:before="57" w:after="57"/>
        <w:jc w:val="both"/>
      </w:pPr>
      <w:r w:rsidRPr="000A52E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0A52E8">
          <w:rPr>
            <w:rStyle w:val="Hyperlink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0A52E8">
        <w:rPr>
          <w:rFonts w:ascii="Verdana" w:hAnsi="Verdana" w:cs="Verdana"/>
          <w:sz w:val="20"/>
          <w:lang w:eastAsia="ar-SA"/>
        </w:rPr>
        <w:t>);</w:t>
      </w:r>
    </w:p>
    <w:p w14:paraId="13647D74" w14:textId="77777777" w:rsidR="00F44BF0" w:rsidRPr="000A52E8" w:rsidRDefault="00000000">
      <w:pPr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12D8F7A" w14:textId="77777777" w:rsidR="00F44BF0" w:rsidRPr="000A52E8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BE607F9" w14:textId="77777777" w:rsidR="00F44BF0" w:rsidRPr="000A52E8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2CCAE53" w14:textId="77777777" w:rsidR="00F44BF0" w:rsidRPr="000A52E8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6148A24F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3A8789B7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CBB0339" w14:textId="77777777" w:rsidR="00F44BF0" w:rsidRPr="000A52E8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0A52E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0A52E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D77A86E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2854E37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F166E0C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A888294" w14:textId="77777777" w:rsidR="00F44BF0" w:rsidRPr="000A52E8" w:rsidRDefault="00000000">
      <w:pPr>
        <w:pStyle w:val="PADRO"/>
        <w:keepNext w:val="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2060E6E" w14:textId="77777777" w:rsidR="00F44BF0" w:rsidRPr="000A52E8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2D646150" w14:textId="77777777" w:rsidR="00F44BF0" w:rsidRPr="000A52E8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7EF5FB3F" w14:textId="77777777" w:rsidR="00F44BF0" w:rsidRPr="000A52E8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3DB4A123" w14:textId="77777777" w:rsidR="00F44BF0" w:rsidRPr="000A52E8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5596A24A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b/>
          <w:bCs/>
          <w:sz w:val="20"/>
          <w:szCs w:val="20"/>
        </w:rPr>
        <w:t>12.8 Habilitação jurídica:</w:t>
      </w:r>
    </w:p>
    <w:p w14:paraId="0EDCE447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lastRenderedPageBreak/>
        <w:t>12.8.1 No caso de empresário individual: inscrição no Registro Público de Empresas Mercantis, a cargo da Junta Comercial da respectiva sede;</w:t>
      </w:r>
    </w:p>
    <w:p w14:paraId="4B2E20C7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</w:pPr>
      <w:r w:rsidRPr="000A52E8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0A52E8">
          <w:rPr>
            <w:rStyle w:val="Hyperlink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0A52E8">
        <w:rPr>
          <w:rFonts w:ascii="Verdana" w:hAnsi="Verdana" w:cs="Verdana"/>
          <w:sz w:val="20"/>
          <w:szCs w:val="20"/>
        </w:rPr>
        <w:t>;</w:t>
      </w:r>
    </w:p>
    <w:p w14:paraId="43AC59D8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12.8.3 No caso de sociedade empresária ou empresa individual de responsabilidade limitad</w:t>
      </w:r>
      <w:r w:rsidRPr="000A52E8">
        <w:rPr>
          <w:rFonts w:ascii="Verdana" w:hAnsi="Verdana" w:cs="Verdana"/>
          <w:bCs/>
          <w:sz w:val="20"/>
          <w:szCs w:val="20"/>
        </w:rPr>
        <w:t>a – EIRELI: ato constitutivo, estatuto ou contrato social em vigor, devidamente registrado na Junta Comercial da respectiva sede, acompanhado de documento comprobatório de seus administradores;</w:t>
      </w:r>
    </w:p>
    <w:p w14:paraId="45FF8E5B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78051F8F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77989D5E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4DA190F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12.8.7 No caso de empresa ou sociedade estrangeira em funcionamento no País: decreto de autorização;</w:t>
      </w:r>
    </w:p>
    <w:p w14:paraId="2E001C4F" w14:textId="77777777" w:rsidR="00F44BF0" w:rsidRPr="000A52E8" w:rsidRDefault="00000000">
      <w:pPr>
        <w:pStyle w:val="PargrafodaLista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sz w:val="20"/>
          <w:szCs w:val="20"/>
        </w:rPr>
        <w:t>12.8.8 Os documentos acima deverão estar acompanhados de todas as alterações ou da c</w:t>
      </w:r>
      <w:r w:rsidRPr="000A52E8">
        <w:rPr>
          <w:rFonts w:ascii="Verdana" w:hAnsi="Verdana" w:cs="Verdana"/>
          <w:bCs/>
          <w:sz w:val="20"/>
          <w:szCs w:val="20"/>
        </w:rPr>
        <w:t>onsolidação respectiva;</w:t>
      </w:r>
    </w:p>
    <w:p w14:paraId="554ABD98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b/>
          <w:bCs/>
          <w:sz w:val="20"/>
          <w:szCs w:val="20"/>
        </w:rPr>
        <w:t>12.9 Regularidade fiscal e trabalhista:</w:t>
      </w:r>
    </w:p>
    <w:p w14:paraId="2F584138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67CAC261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688FF68D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75F26DF7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70718866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12.9.5 Certidão de regularidade junto ao FGTS;</w:t>
      </w:r>
    </w:p>
    <w:p w14:paraId="4E8AB201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39DBC16E" w14:textId="77777777" w:rsidR="00F44BF0" w:rsidRPr="000A52E8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0A52E8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E987679" w14:textId="77777777" w:rsidR="00F44BF0" w:rsidRPr="000A52E8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 w:cs="Verdana"/>
          <w:b/>
          <w:sz w:val="20"/>
          <w:szCs w:val="20"/>
        </w:rPr>
        <w:t>12.10 Qualificação Econômico-Financeira</w:t>
      </w:r>
      <w:r w:rsidRPr="000A52E8">
        <w:rPr>
          <w:rFonts w:ascii="Verdana" w:hAnsi="Verdana" w:cs="Verdana"/>
          <w:sz w:val="20"/>
          <w:szCs w:val="20"/>
        </w:rPr>
        <w:t>.</w:t>
      </w:r>
    </w:p>
    <w:p w14:paraId="7A05CDCE" w14:textId="77777777" w:rsidR="00F44BF0" w:rsidRPr="000A52E8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Licitação/Licitação/Registro de Preços.</w:t>
      </w:r>
    </w:p>
    <w:p w14:paraId="4BB54D79" w14:textId="77777777" w:rsidR="00F44BF0" w:rsidRPr="000A52E8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0569FBB1" w14:textId="77777777" w:rsidR="00F44BF0" w:rsidRPr="000A52E8" w:rsidRDefault="00000000">
      <w:pPr>
        <w:tabs>
          <w:tab w:val="left" w:pos="850"/>
        </w:tabs>
        <w:snapToGrid w:val="0"/>
        <w:ind w:left="-57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 da Dispensa de Licitação/Licitação/Registro de Preços.</w:t>
      </w:r>
    </w:p>
    <w:p w14:paraId="4DE97BE2" w14:textId="77777777" w:rsidR="00F44BF0" w:rsidRPr="000A52E8" w:rsidRDefault="00000000">
      <w:pPr>
        <w:tabs>
          <w:tab w:val="left" w:pos="850"/>
        </w:tabs>
        <w:snapToGrid w:val="0"/>
        <w:spacing w:before="57" w:after="57"/>
        <w:ind w:left="-79"/>
        <w:jc w:val="both"/>
        <w:rPr>
          <w:rFonts w:ascii="Verdana" w:hAnsi="Verdana"/>
          <w:sz w:val="20"/>
        </w:rPr>
      </w:pPr>
      <w:r w:rsidRPr="000A52E8">
        <w:rPr>
          <w:rFonts w:ascii="Verdana" w:hAnsi="Verdana" w:cs="Verdana"/>
          <w:iCs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1426AFD" w14:textId="77777777" w:rsidR="00F44BF0" w:rsidRPr="000A52E8" w:rsidRDefault="00F44BF0">
      <w:pPr>
        <w:ind w:right="-425"/>
        <w:jc w:val="both"/>
        <w:rPr>
          <w:rFonts w:ascii="Verdana" w:hAnsi="Verdana" w:cs="Verdana"/>
          <w:iCs/>
          <w:sz w:val="20"/>
          <w:lang w:eastAsia="en-US"/>
        </w:rPr>
      </w:pPr>
    </w:p>
    <w:p w14:paraId="3C0F363D" w14:textId="77777777" w:rsidR="00F44BF0" w:rsidRPr="000A52E8" w:rsidRDefault="00000000">
      <w:pPr>
        <w:ind w:right="-425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sz w:val="20"/>
        </w:rPr>
        <w:lastRenderedPageBreak/>
        <w:t>13. RESULTADOS PRETENDIDOS COM A CONTRATAÇÃO</w:t>
      </w:r>
    </w:p>
    <w:p w14:paraId="2EA0A332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13.1 Os resultados pretendidos com a contratação tem como pilar o melhor atendimento aos cidadãos e manter a frota de veículos devidamente abastecidos para pronto atendimento aos interesses da comunidade.</w:t>
      </w:r>
    </w:p>
    <w:p w14:paraId="63A17141" w14:textId="77777777" w:rsidR="00F44BF0" w:rsidRPr="000A52E8" w:rsidRDefault="00F44BF0">
      <w:pPr>
        <w:ind w:right="-425"/>
        <w:jc w:val="both"/>
        <w:rPr>
          <w:rFonts w:ascii="Verdana" w:hAnsi="Verdana"/>
          <w:sz w:val="20"/>
        </w:rPr>
      </w:pPr>
    </w:p>
    <w:p w14:paraId="4382BE61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sz w:val="20"/>
        </w:rPr>
        <w:t>14. PROVIDÊNCIAS A SEREM ADOTADAS</w:t>
      </w:r>
    </w:p>
    <w:p w14:paraId="09CE5B12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 xml:space="preserve">14.1. A Administração Pública contará com a Secretaria Municipal de Administração e Secretarias requisitantes </w:t>
      </w:r>
      <w:r w:rsidRPr="000A52E8">
        <w:rPr>
          <w:rFonts w:ascii="Verdana" w:hAnsi="Verdana" w:cs="Arial"/>
          <w:sz w:val="20"/>
          <w:lang w:eastAsia="zh-CN"/>
        </w:rPr>
        <w:t xml:space="preserve">responsável por acompanhar a prestação dos serviços conforme  </w:t>
      </w:r>
      <w:r w:rsidRPr="000A52E8">
        <w:rPr>
          <w:rFonts w:ascii="Verdana" w:hAnsi="Verdana" w:cs="Arial"/>
          <w:sz w:val="20"/>
        </w:rPr>
        <w:t>especificações contidas no processo licitatório.</w:t>
      </w:r>
    </w:p>
    <w:p w14:paraId="4C886E1F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14.2. A Prefeitura Municipal de São Gabriel da Palha poderá exigir em qualquer momento que a CONTRATADA efetue teste do combustível, para verificação da compatibilidade do mesmo com o padrão exigido pela Agência Nacional de Petróleo.</w:t>
      </w:r>
    </w:p>
    <w:p w14:paraId="28F57806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6C0A5312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sz w:val="20"/>
        </w:rPr>
        <w:t>15 CONTRATAÇÕES CORRELATAS E/OU INTERDEPENDENTES</w:t>
      </w:r>
    </w:p>
    <w:p w14:paraId="6321D206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15.1. Não se verifica contratações correlatas ou interdependentes para a viabilidade e contratação desta demanda.</w:t>
      </w:r>
    </w:p>
    <w:p w14:paraId="23830D05" w14:textId="77777777" w:rsidR="00F44BF0" w:rsidRPr="000A52E8" w:rsidRDefault="00F44BF0">
      <w:pPr>
        <w:jc w:val="both"/>
        <w:rPr>
          <w:rFonts w:ascii="Verdana" w:hAnsi="Verdana" w:cs="Arial"/>
          <w:sz w:val="20"/>
        </w:rPr>
      </w:pPr>
    </w:p>
    <w:p w14:paraId="75972E50" w14:textId="77777777" w:rsidR="00F44BF0" w:rsidRPr="000A52E8" w:rsidRDefault="00000000">
      <w:pPr>
        <w:suppressAutoHyphens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sz w:val="20"/>
        </w:rPr>
        <w:t>16. POSSÍVEIS IMPACTOS AMBIENTAIS</w:t>
      </w:r>
    </w:p>
    <w:p w14:paraId="43D8A76D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 xml:space="preserve">16.1. </w:t>
      </w:r>
      <w:r w:rsidRPr="000A52E8">
        <w:rPr>
          <w:rFonts w:ascii="Verdana" w:hAnsi="Verdana" w:cs="Arial"/>
          <w:sz w:val="20"/>
        </w:rPr>
        <w:t>Os produtos devem atender as normas e padrões relacionados, principalmente as normas da ANP- Agência Nacional de Petróleo vigentes.</w:t>
      </w:r>
    </w:p>
    <w:p w14:paraId="699BDDE2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1B9C066A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sz w:val="20"/>
        </w:rPr>
        <w:t>17. DECLARAÇÃO E JUSTIFICATIVA DA VIABILIDADE</w:t>
      </w:r>
    </w:p>
    <w:p w14:paraId="4BAEC5C8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0AE6691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17.2. Considerando a necessidade de aquisição de combustíveis, visando prestar um melhor atendimento aos cidadãos, decidiu-se pela aquisição do serviço.</w:t>
      </w:r>
    </w:p>
    <w:p w14:paraId="445B671C" w14:textId="77777777" w:rsidR="00F44BF0" w:rsidRPr="000A52E8" w:rsidRDefault="00F44BF0">
      <w:pPr>
        <w:jc w:val="right"/>
        <w:rPr>
          <w:rFonts w:ascii="Verdana" w:hAnsi="Verdana"/>
          <w:sz w:val="20"/>
        </w:rPr>
      </w:pPr>
    </w:p>
    <w:p w14:paraId="018F7464" w14:textId="77777777" w:rsidR="00F44BF0" w:rsidRPr="000A52E8" w:rsidRDefault="00000000">
      <w:pPr>
        <w:rPr>
          <w:rFonts w:ascii="Verdana" w:hAnsi="Verdana"/>
          <w:sz w:val="20"/>
        </w:rPr>
      </w:pPr>
      <w:r w:rsidRPr="000A52E8">
        <w:rPr>
          <w:rFonts w:ascii="Verdana" w:hAnsi="Verdana"/>
          <w:b/>
          <w:bCs/>
          <w:sz w:val="20"/>
        </w:rPr>
        <w:t xml:space="preserve">18.  ADEQUAÇÃO ORÇAMENTÁRIA </w:t>
      </w:r>
    </w:p>
    <w:p w14:paraId="7770E449" w14:textId="77777777" w:rsidR="00F44BF0" w:rsidRPr="000A52E8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18.1. As despesas decorrentes da presente </w:t>
      </w:r>
      <w:r w:rsidRPr="000A52E8">
        <w:rPr>
          <w:rFonts w:ascii="Verdana" w:eastAsia="Times New Roman" w:hAnsi="Verdana" w:cs="Times New Roman"/>
          <w:sz w:val="20"/>
          <w:szCs w:val="20"/>
        </w:rPr>
        <w:t>aquisição</w:t>
      </w:r>
      <w:r w:rsidRPr="000A52E8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0A52E8">
        <w:rPr>
          <w:rFonts w:ascii="Verdana" w:eastAsia="Times New Roman" w:hAnsi="Verdana" w:cs="Times New Roman"/>
          <w:sz w:val="20"/>
          <w:szCs w:val="20"/>
        </w:rPr>
        <w:t>aquisição</w:t>
      </w:r>
      <w:r w:rsidRPr="000A52E8">
        <w:rPr>
          <w:rFonts w:ascii="Verdana" w:hAnsi="Verdana"/>
          <w:sz w:val="20"/>
          <w:szCs w:val="20"/>
        </w:rPr>
        <w:t xml:space="preserve">  atendida pelas seguintes dotações:</w:t>
      </w:r>
    </w:p>
    <w:p w14:paraId="40F2BB0F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3AFEFB1A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Do Trabalho, Assistência, Desenvolvimento Social - </w:t>
      </w:r>
      <w:bookmarkStart w:id="9" w:name="_GoBack111_Copia_11"/>
      <w:bookmarkEnd w:id="9"/>
      <w:r w:rsidRPr="000A52E8">
        <w:rPr>
          <w:rFonts w:ascii="Verdana" w:hAnsi="Verdana" w:cs="Arial"/>
          <w:sz w:val="20"/>
          <w:szCs w:val="20"/>
        </w:rPr>
        <w:t>FICHA – FONTE: 00397-15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R$ 12.236,00 (doze mil duzentos e trinta e seis reais);</w:t>
      </w:r>
    </w:p>
    <w:p w14:paraId="62F3E750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41FDE438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Arial"/>
          <w:sz w:val="20"/>
          <w:szCs w:val="20"/>
        </w:rPr>
        <w:t xml:space="preserve">Secretaria Municipal Do Trabalho, Assistência, Desenvolvimento Social - </w:t>
      </w:r>
      <w:bookmarkStart w:id="10" w:name="_GoBack111_Copia_11_Copia_1"/>
      <w:bookmarkEnd w:id="10"/>
      <w:r w:rsidRPr="000A52E8">
        <w:rPr>
          <w:rFonts w:ascii="Verdana" w:eastAsia="Times New Roman" w:hAnsi="Verdana" w:cs="Arial"/>
          <w:sz w:val="20"/>
          <w:szCs w:val="20"/>
        </w:rPr>
        <w:t>FICHA – FONTE: 00433-166100000000 o valor de R$ 14.168,00 (quatorze mil cento e sessenta e oito reais);</w:t>
      </w:r>
    </w:p>
    <w:p w14:paraId="4429115C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768BC82A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Arial"/>
          <w:sz w:val="20"/>
          <w:szCs w:val="20"/>
        </w:rPr>
        <w:t xml:space="preserve">Secretaria Municipal Do Trabalho, Assistência, Desenvolvimento Social - </w:t>
      </w:r>
      <w:bookmarkStart w:id="11" w:name="_GoBack111_Copia_11_Copia_2"/>
      <w:bookmarkEnd w:id="11"/>
      <w:r w:rsidRPr="000A52E8">
        <w:rPr>
          <w:rFonts w:ascii="Verdana" w:eastAsia="Times New Roman" w:hAnsi="Verdana" w:cs="Arial"/>
          <w:sz w:val="20"/>
          <w:szCs w:val="20"/>
        </w:rPr>
        <w:t>FICHA – FONTE: 00442-1660000009999 o valor de R$ 12.236,00 (doze mil duzentos e trinta e seis reais);</w:t>
      </w:r>
    </w:p>
    <w:p w14:paraId="6B8AF9FA" w14:textId="77777777" w:rsidR="00F44BF0" w:rsidRPr="000A52E8" w:rsidRDefault="00F44BF0">
      <w:pPr>
        <w:pStyle w:val="PargrafodaLista"/>
        <w:spacing w:line="24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4DA4DC70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Saúde - </w:t>
      </w:r>
      <w:bookmarkStart w:id="12" w:name="_GoBack111"/>
      <w:bookmarkEnd w:id="12"/>
      <w:r w:rsidRPr="000A52E8">
        <w:rPr>
          <w:rFonts w:ascii="Verdana" w:hAnsi="Verdana" w:cs="Arial"/>
          <w:sz w:val="20"/>
          <w:szCs w:val="20"/>
        </w:rPr>
        <w:t>FICHA – FONTE: 00508-15</w:t>
      </w:r>
      <w:r w:rsidRPr="000A52E8">
        <w:rPr>
          <w:rFonts w:ascii="Verdana" w:eastAsia="Times New Roman" w:hAnsi="Verdana" w:cs="Arial"/>
          <w:sz w:val="20"/>
          <w:szCs w:val="20"/>
        </w:rPr>
        <w:t>0000150000 o valor de R$ 3.706.500,00 (três milhões setecentos e seis mil e quinhentos reais);</w:t>
      </w:r>
    </w:p>
    <w:p w14:paraId="48A98ED3" w14:textId="77777777" w:rsidR="00F44BF0" w:rsidRPr="000A52E8" w:rsidRDefault="00F44BF0">
      <w:pPr>
        <w:pStyle w:val="PargrafodaLista"/>
        <w:spacing w:line="24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BD92233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Educação - </w:t>
      </w:r>
      <w:bookmarkStart w:id="13" w:name="_GoBack111_Copia_4"/>
      <w:bookmarkEnd w:id="13"/>
      <w:r w:rsidRPr="000A52E8">
        <w:rPr>
          <w:rFonts w:ascii="Verdana" w:hAnsi="Verdana"/>
          <w:sz w:val="20"/>
          <w:szCs w:val="20"/>
        </w:rPr>
        <w:t>FICHA – FONTE: 00043-1500000000 o valor de R$ 670.590,00 (seiscentos e setenta mil quinhentos e noventa reais);</w:t>
      </w:r>
    </w:p>
    <w:p w14:paraId="4401C76F" w14:textId="77777777" w:rsidR="00F44BF0" w:rsidRPr="000A52E8" w:rsidRDefault="00F44BF0">
      <w:pPr>
        <w:pStyle w:val="PargrafodaLista"/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134CBD0D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Governo E Comunicação - </w:t>
      </w:r>
      <w:bookmarkStart w:id="14" w:name="_GoBack111_Copia_1"/>
      <w:bookmarkEnd w:id="14"/>
      <w:r w:rsidRPr="000A52E8">
        <w:rPr>
          <w:rFonts w:ascii="Verdana" w:hAnsi="Verdana" w:cs="Arial"/>
          <w:sz w:val="20"/>
          <w:szCs w:val="20"/>
        </w:rPr>
        <w:t>FICHA – FONTE: 00054-15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R$ 1.996,40 (hum mil novecentos e noventa e seis reais e quarenta centavos);</w:t>
      </w:r>
    </w:p>
    <w:p w14:paraId="01FD5965" w14:textId="77777777" w:rsidR="00F44BF0" w:rsidRPr="000A52E8" w:rsidRDefault="00F44BF0">
      <w:pPr>
        <w:pStyle w:val="PargrafodaLista"/>
        <w:spacing w:line="24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6F5B179C" w14:textId="77777777" w:rsidR="00F44BF0" w:rsidRPr="000A52E8" w:rsidRDefault="00000000">
      <w:pPr>
        <w:pStyle w:val="PargrafodaLista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Finanças - </w:t>
      </w:r>
      <w:bookmarkStart w:id="15" w:name="_GoBack111_Copia_5"/>
      <w:bookmarkEnd w:id="15"/>
      <w:r w:rsidRPr="000A52E8">
        <w:rPr>
          <w:rFonts w:ascii="Verdana" w:hAnsi="Verdana"/>
          <w:sz w:val="20"/>
          <w:szCs w:val="20"/>
        </w:rPr>
        <w:t>FICHA – FONTE: 00122-150000000000 o valor de R$ 6.440,00 (seis mil quatrocentos e quarenta reais);</w:t>
      </w:r>
    </w:p>
    <w:p w14:paraId="14A5A40D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3193522D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Arial"/>
          <w:sz w:val="20"/>
          <w:szCs w:val="20"/>
        </w:rPr>
        <w:t xml:space="preserve">Secretaria Municipal Do Trabalho, Desenvolvimento Econômico, Indústria, Comércio e Turismo - </w:t>
      </w:r>
      <w:bookmarkStart w:id="16" w:name="_GoBack111_Copia_11_Copia_3"/>
      <w:bookmarkEnd w:id="16"/>
      <w:r w:rsidRPr="000A52E8">
        <w:rPr>
          <w:rFonts w:ascii="Verdana" w:eastAsia="Times New Roman" w:hAnsi="Verdana" w:cs="Arial"/>
          <w:sz w:val="20"/>
          <w:szCs w:val="20"/>
        </w:rPr>
        <w:t>FICHA – FONTE: 00156-150000000000 o valor de R$ 9.273,60 (nove mil duzentos e setenta e três reais e sessenta centavos);</w:t>
      </w:r>
    </w:p>
    <w:p w14:paraId="7BC45ED0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eastAsia="Times New Roman" w:hAnsi="Verdana" w:cs="Arial"/>
          <w:sz w:val="20"/>
          <w:szCs w:val="20"/>
        </w:rPr>
      </w:pPr>
    </w:p>
    <w:p w14:paraId="377642EE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Obras E Desenvolvimento Urbano - </w:t>
      </w:r>
      <w:bookmarkStart w:id="17" w:name="_GoBack111_Copia_8"/>
      <w:bookmarkEnd w:id="17"/>
      <w:r w:rsidRPr="000A52E8">
        <w:rPr>
          <w:rFonts w:ascii="Verdana" w:hAnsi="Verdana"/>
          <w:sz w:val="20"/>
          <w:szCs w:val="20"/>
        </w:rPr>
        <w:t>FICHA – FONTE: 00178-150000000000 o valor de R$ 109.520,00 (cento e nove mil quinhentos e vinte reais);</w:t>
      </w:r>
    </w:p>
    <w:p w14:paraId="4EF2778E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46E16D49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Serviços Urbanos E Transportes - </w:t>
      </w:r>
      <w:bookmarkStart w:id="18" w:name="_GoBack111_Copia_6"/>
      <w:bookmarkEnd w:id="18"/>
      <w:r w:rsidRPr="000A52E8">
        <w:rPr>
          <w:rFonts w:ascii="Verdana" w:hAnsi="Verdana" w:cs="Arial"/>
          <w:sz w:val="20"/>
          <w:szCs w:val="20"/>
        </w:rPr>
        <w:t>FICHA – FONTE: 00236-15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R$ 474.760,00 (quatrocentos e setenta e quatro mil setecentos e sessenta reais);</w:t>
      </w:r>
    </w:p>
    <w:p w14:paraId="512A562C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eastAsia="Times New Roman" w:hAnsi="Verdana" w:cs="Arial"/>
          <w:sz w:val="20"/>
          <w:szCs w:val="20"/>
        </w:rPr>
      </w:pPr>
    </w:p>
    <w:p w14:paraId="6038A8DA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Agricultura - </w:t>
      </w:r>
      <w:bookmarkStart w:id="19" w:name="_GoBack111_Copia_3"/>
      <w:bookmarkEnd w:id="19"/>
      <w:r w:rsidRPr="000A52E8">
        <w:rPr>
          <w:rFonts w:ascii="Verdana" w:hAnsi="Verdana"/>
          <w:sz w:val="20"/>
          <w:szCs w:val="20"/>
        </w:rPr>
        <w:t>FICHA – FONTE: 00267-150000000000 o valor de R$ 1.022.550,00 (hum milhão vinte e dois mil quinhentos e cinquenta reais);</w:t>
      </w:r>
    </w:p>
    <w:p w14:paraId="78B2AF59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79FDE8B5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Meio Ambiente - </w:t>
      </w:r>
      <w:bookmarkStart w:id="20" w:name="_GoBack111_Copia_10"/>
      <w:bookmarkEnd w:id="20"/>
      <w:r w:rsidRPr="000A52E8">
        <w:rPr>
          <w:rFonts w:ascii="Verdana" w:hAnsi="Verdana" w:cs="Arial"/>
          <w:sz w:val="20"/>
          <w:szCs w:val="20"/>
        </w:rPr>
        <w:t>FICHA – FONTE: 00282-15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R$ 6.182,40 (seis mil cento e oitenta e dois reais e quarenta centavos;</w:t>
      </w:r>
    </w:p>
    <w:p w14:paraId="1CD55FDE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40CB81B8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Cultura E Arte - </w:t>
      </w:r>
      <w:bookmarkStart w:id="21" w:name="_GoBack111_Copia_7"/>
      <w:bookmarkEnd w:id="21"/>
      <w:r w:rsidRPr="000A52E8">
        <w:rPr>
          <w:rFonts w:ascii="Verdana" w:hAnsi="Verdana" w:cs="Arial"/>
          <w:sz w:val="20"/>
          <w:szCs w:val="20"/>
        </w:rPr>
        <w:t>FICHA – FONTE: 00299-15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R$ 6.440,00 (seis mil quatrocentos e quarenta reais);</w:t>
      </w:r>
    </w:p>
    <w:p w14:paraId="5A3C40EA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eastAsia="Times New Roman" w:hAnsi="Verdana" w:cs="Arial"/>
          <w:sz w:val="20"/>
          <w:szCs w:val="20"/>
        </w:rPr>
      </w:pPr>
    </w:p>
    <w:p w14:paraId="54933F60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De Esporte E Lazer - </w:t>
      </w:r>
      <w:bookmarkStart w:id="22" w:name="_GoBack111_Copia_9"/>
      <w:bookmarkEnd w:id="22"/>
      <w:r w:rsidRPr="000A52E8">
        <w:rPr>
          <w:rFonts w:ascii="Verdana" w:hAnsi="Verdana" w:cs="Arial"/>
          <w:sz w:val="20"/>
          <w:szCs w:val="20"/>
        </w:rPr>
        <w:t>FICHA – FONTE: 00325-15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R$ 33.814,00 (trinta e três mil oitocentos e quatorze reais);</w:t>
      </w:r>
    </w:p>
    <w:p w14:paraId="2FF33512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2047BC4C" w14:textId="77777777" w:rsidR="00F44BF0" w:rsidRPr="000A52E8" w:rsidRDefault="00000000">
      <w:pPr>
        <w:pStyle w:val="PargrafodaLista"/>
        <w:numPr>
          <w:ilvl w:val="0"/>
          <w:numId w:val="1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Gabinete Do Prefeito - </w:t>
      </w:r>
      <w:bookmarkStart w:id="23" w:name="_GoBack111_Copia_2"/>
      <w:bookmarkEnd w:id="23"/>
      <w:r w:rsidRPr="000A52E8">
        <w:rPr>
          <w:rFonts w:ascii="Verdana" w:hAnsi="Verdana" w:cs="Arial"/>
          <w:sz w:val="20"/>
          <w:szCs w:val="20"/>
        </w:rPr>
        <w:t>FICHA – FONTE: 00351-15</w:t>
      </w:r>
      <w:r w:rsidRPr="000A52E8">
        <w:rPr>
          <w:rFonts w:ascii="Verdana" w:eastAsia="Times New Roman" w:hAnsi="Verdana" w:cs="Arial"/>
          <w:sz w:val="20"/>
          <w:szCs w:val="20"/>
        </w:rPr>
        <w:t>0000000000 o valor de R$ 23.960,00 (vinte e três mil novecentos e sessenta reais);</w:t>
      </w:r>
    </w:p>
    <w:p w14:paraId="7B0F7165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1A7E1BF7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hAnsi="Verdana"/>
          <w:sz w:val="20"/>
          <w:szCs w:val="20"/>
        </w:rPr>
        <w:t xml:space="preserve">Secretaria Municipal Do Trabalho, Assistência, Desenvolvimento Social - </w:t>
      </w:r>
      <w:bookmarkStart w:id="24" w:name="_GoBack111_Copia_11_Copia_1_Copia_1"/>
      <w:bookmarkEnd w:id="24"/>
      <w:r w:rsidRPr="000A52E8">
        <w:rPr>
          <w:rFonts w:ascii="Verdana" w:hAnsi="Verdana" w:cs="Arial"/>
          <w:sz w:val="20"/>
          <w:szCs w:val="20"/>
        </w:rPr>
        <w:t>FICHA – FONTE: 00406-2706</w:t>
      </w:r>
      <w:r w:rsidRPr="000A52E8">
        <w:rPr>
          <w:rFonts w:ascii="Verdana" w:eastAsia="Times New Roman" w:hAnsi="Verdana" w:cs="Arial"/>
          <w:sz w:val="20"/>
          <w:szCs w:val="20"/>
        </w:rPr>
        <w:t>0000004 o valor de R$ 32.200,00 (trinta e dois mil e duzentos reais);</w:t>
      </w:r>
    </w:p>
    <w:p w14:paraId="73039856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6BF811A0" w14:textId="77777777" w:rsidR="00F44BF0" w:rsidRPr="000A52E8" w:rsidRDefault="00000000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A52E8">
        <w:rPr>
          <w:rFonts w:ascii="Verdana" w:eastAsia="Times New Roman" w:hAnsi="Verdana" w:cs="Arial"/>
          <w:sz w:val="20"/>
          <w:szCs w:val="20"/>
        </w:rPr>
        <w:t xml:space="preserve">Secretaria Municipal Do Trabalho, Assistência, Desenvolvimento Social - </w:t>
      </w:r>
      <w:bookmarkStart w:id="25" w:name="_GoBack111_Copia_11_Copia_1_Copia_1_Copi"/>
      <w:bookmarkEnd w:id="25"/>
      <w:r w:rsidRPr="000A52E8">
        <w:rPr>
          <w:rFonts w:ascii="Verdana" w:eastAsia="Times New Roman" w:hAnsi="Verdana" w:cs="Arial"/>
          <w:sz w:val="20"/>
          <w:szCs w:val="20"/>
        </w:rPr>
        <w:t>FICHA – FONTE: 00422-270600000004 o valor de R$ 93.850,00 (noventa e três mil oitocentos e cinquenta reais);</w:t>
      </w:r>
    </w:p>
    <w:p w14:paraId="26C92708" w14:textId="77777777" w:rsidR="00F44BF0" w:rsidRPr="000A52E8" w:rsidRDefault="00F44BF0">
      <w:pPr>
        <w:pStyle w:val="PargrafodaLista"/>
        <w:spacing w:line="240" w:lineRule="auto"/>
        <w:ind w:left="0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0DEB13C8" w14:textId="77777777" w:rsidR="00F44BF0" w:rsidRPr="000A52E8" w:rsidRDefault="00000000">
      <w:pPr>
        <w:widowControl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Totalizando o valor de R$  6.236.716,40* (seis milhões duzentos e trinta e seis mil, setecentos e dezesseis reais e quarenta centavos)</w:t>
      </w:r>
    </w:p>
    <w:p w14:paraId="0E62AA23" w14:textId="77777777" w:rsidR="00F44BF0" w:rsidRPr="000A52E8" w:rsidRDefault="00F44BF0">
      <w:pPr>
        <w:pStyle w:val="Contedodatabela"/>
        <w:widowControl w:val="0"/>
        <w:jc w:val="both"/>
        <w:rPr>
          <w:rFonts w:ascii="Verdana" w:hAnsi="Verdana"/>
          <w:sz w:val="20"/>
        </w:rPr>
      </w:pPr>
    </w:p>
    <w:p w14:paraId="7A25C951" w14:textId="77777777" w:rsidR="00F44BF0" w:rsidRPr="000A52E8" w:rsidRDefault="00000000">
      <w:pPr>
        <w:pStyle w:val="Contedodatabela"/>
        <w:widowControl w:val="0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* Valores mínimo da Tabela da ANP de junho de 2025 (referencia 22/06/2025 a 28/06/2025)</w:t>
      </w:r>
    </w:p>
    <w:p w14:paraId="16A92901" w14:textId="77777777" w:rsidR="00F44BF0" w:rsidRPr="000A52E8" w:rsidRDefault="00F44BF0">
      <w:pPr>
        <w:jc w:val="both"/>
        <w:rPr>
          <w:rFonts w:ascii="Verdana" w:hAnsi="Verdana" w:cs="Arial"/>
          <w:b/>
          <w:bCs/>
          <w:sz w:val="20"/>
        </w:rPr>
      </w:pPr>
    </w:p>
    <w:p w14:paraId="7296D983" w14:textId="77777777" w:rsidR="00F44BF0" w:rsidRPr="000A52E8" w:rsidRDefault="00000000">
      <w:pPr>
        <w:spacing w:after="18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202361BD" w14:textId="77777777" w:rsidR="00F44BF0" w:rsidRPr="000A52E8" w:rsidRDefault="00000000">
      <w:pPr>
        <w:spacing w:after="360"/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08695FE9" w14:textId="77777777" w:rsidR="00F44BF0" w:rsidRPr="000A52E8" w:rsidRDefault="00000000">
      <w:pPr>
        <w:spacing w:after="360"/>
        <w:jc w:val="both"/>
        <w:rPr>
          <w:rFonts w:ascii="Verdana" w:hAnsi="Verdana"/>
          <w:sz w:val="20"/>
        </w:rPr>
      </w:pPr>
      <w:r w:rsidRPr="000A52E8">
        <w:rPr>
          <w:rFonts w:ascii="Verdana" w:hAnsi="Verdana"/>
          <w:sz w:val="20"/>
        </w:rPr>
        <w:t>São Gabriel da Palha, 04 de julho de 2025</w:t>
      </w:r>
    </w:p>
    <w:p w14:paraId="4D9135BA" w14:textId="77777777" w:rsidR="00F44BF0" w:rsidRPr="000A52E8" w:rsidRDefault="00F44BF0">
      <w:pPr>
        <w:jc w:val="right"/>
        <w:rPr>
          <w:rFonts w:ascii="Verdana" w:hAnsi="Verdana"/>
          <w:sz w:val="20"/>
        </w:rPr>
      </w:pPr>
    </w:p>
    <w:p w14:paraId="56C6F05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b/>
          <w:bCs/>
          <w:sz w:val="20"/>
        </w:rPr>
        <w:t>Elaborado por:</w:t>
      </w:r>
    </w:p>
    <w:p w14:paraId="29003126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076A40F8" w14:textId="77777777" w:rsidR="00F44BF0" w:rsidRPr="000A52E8" w:rsidRDefault="00F44BF0">
      <w:pPr>
        <w:jc w:val="both"/>
        <w:rPr>
          <w:rFonts w:ascii="Verdana" w:hAnsi="Verdana"/>
          <w:sz w:val="20"/>
        </w:rPr>
      </w:pPr>
    </w:p>
    <w:p w14:paraId="124B2C7C" w14:textId="77777777" w:rsidR="00F44BF0" w:rsidRPr="000A52E8" w:rsidRDefault="00F44BF0">
      <w:pPr>
        <w:jc w:val="both"/>
        <w:rPr>
          <w:rFonts w:ascii="Verdana" w:hAnsi="Verdana" w:cs="Arial"/>
          <w:b/>
          <w:bCs/>
          <w:sz w:val="20"/>
        </w:rPr>
      </w:pPr>
    </w:p>
    <w:p w14:paraId="68F641F9" w14:textId="77777777" w:rsidR="00F44BF0" w:rsidRPr="000A52E8" w:rsidRDefault="00F44BF0">
      <w:pPr>
        <w:jc w:val="both"/>
        <w:rPr>
          <w:rFonts w:ascii="Verdana" w:hAnsi="Verdana" w:cs="Arial"/>
          <w:b/>
          <w:bCs/>
          <w:sz w:val="20"/>
        </w:rPr>
      </w:pPr>
    </w:p>
    <w:p w14:paraId="4A4DDEC0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RUTH BARBARA DA SILWA NASCIMENTO</w:t>
      </w:r>
    </w:p>
    <w:p w14:paraId="286737CE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Agente de Serviços Técnicos - Decreto n° 4.816/2025.</w:t>
      </w:r>
    </w:p>
    <w:p w14:paraId="1AD49B53" w14:textId="77777777" w:rsidR="00F44BF0" w:rsidRPr="000A52E8" w:rsidRDefault="00000000">
      <w:pPr>
        <w:jc w:val="both"/>
        <w:rPr>
          <w:rFonts w:ascii="Verdana" w:hAnsi="Verdana"/>
          <w:sz w:val="20"/>
        </w:rPr>
      </w:pPr>
      <w:r w:rsidRPr="000A52E8">
        <w:rPr>
          <w:rFonts w:ascii="Verdana" w:hAnsi="Verdana" w:cs="Arial"/>
          <w:sz w:val="20"/>
        </w:rPr>
        <w:t>Mat. nº 002983</w:t>
      </w:r>
      <w:bookmarkStart w:id="26" w:name="art122%252525252525252525252525252525252"/>
      <w:bookmarkStart w:id="27" w:name="art116"/>
      <w:bookmarkEnd w:id="26"/>
      <w:bookmarkEnd w:id="27"/>
    </w:p>
    <w:p w14:paraId="69578F8C" w14:textId="77777777" w:rsidR="00F44BF0" w:rsidRPr="000A52E8" w:rsidRDefault="00F44BF0">
      <w:pPr>
        <w:rPr>
          <w:rFonts w:ascii="Verdana" w:hAnsi="Verdana"/>
          <w:sz w:val="20"/>
        </w:rPr>
      </w:pPr>
      <w:bookmarkStart w:id="28" w:name="page68R_mcid171_Copia_1"/>
      <w:bookmarkStart w:id="29" w:name="art122%252525252525252525252525252525251"/>
      <w:bookmarkStart w:id="30" w:name="page68R_mcid171_Copia_1_Copia_1"/>
      <w:bookmarkStart w:id="31" w:name="art122%252525252525252525252525252525253"/>
      <w:bookmarkEnd w:id="28"/>
      <w:bookmarkEnd w:id="29"/>
      <w:bookmarkEnd w:id="30"/>
      <w:bookmarkEnd w:id="31"/>
    </w:p>
    <w:sectPr w:rsidR="00F44BF0" w:rsidRPr="000A52E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D6250" w14:textId="77777777" w:rsidR="00C413A0" w:rsidRDefault="00C413A0">
      <w:r>
        <w:separator/>
      </w:r>
    </w:p>
  </w:endnote>
  <w:endnote w:type="continuationSeparator" w:id="0">
    <w:p w14:paraId="32C079B7" w14:textId="77777777" w:rsidR="00C413A0" w:rsidRDefault="00C4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1F8C" w14:textId="77777777" w:rsidR="00F44BF0" w:rsidRDefault="00F44B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2D47" w14:textId="77777777" w:rsidR="00F44BF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64CE0E5" w14:textId="77777777" w:rsidR="00F44BF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3107" w14:textId="77777777" w:rsidR="00F44BF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DC5D480" w14:textId="77777777" w:rsidR="00F44BF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D1DB" w14:textId="77777777" w:rsidR="00C413A0" w:rsidRDefault="00C413A0">
      <w:r>
        <w:separator/>
      </w:r>
    </w:p>
  </w:footnote>
  <w:footnote w:type="continuationSeparator" w:id="0">
    <w:p w14:paraId="5DE9293A" w14:textId="77777777" w:rsidR="00C413A0" w:rsidRDefault="00C41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F48A" w14:textId="77777777" w:rsidR="00F44BF0" w:rsidRDefault="00F44B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047E" w14:textId="77777777" w:rsidR="00F44BF0" w:rsidRDefault="00F44BF0">
    <w:pPr>
      <w:rPr>
        <w:rFonts w:ascii="Verdana" w:hAnsi="Verdana"/>
        <w:sz w:val="26"/>
        <w:szCs w:val="26"/>
      </w:rPr>
    </w:pPr>
  </w:p>
  <w:p w14:paraId="35B72739" w14:textId="77777777" w:rsidR="00F44BF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72B6C622" wp14:editId="68DC08C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687A31" w14:textId="77777777" w:rsidR="00F44BF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9248464" w14:textId="77777777" w:rsidR="00F44BF0" w:rsidRDefault="00F44BF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5717" w14:textId="77777777" w:rsidR="00F44BF0" w:rsidRDefault="00F44BF0">
    <w:pPr>
      <w:rPr>
        <w:rFonts w:ascii="Verdana" w:hAnsi="Verdana"/>
        <w:sz w:val="26"/>
        <w:szCs w:val="26"/>
      </w:rPr>
    </w:pPr>
  </w:p>
  <w:p w14:paraId="20B8E88C" w14:textId="77777777" w:rsidR="00F44BF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C4A8EFE" wp14:editId="335C7D0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BDF881" w14:textId="77777777" w:rsidR="00F44BF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2F36F2A" w14:textId="77777777" w:rsidR="00F44BF0" w:rsidRDefault="00F44BF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62701"/>
    <w:multiLevelType w:val="multilevel"/>
    <w:tmpl w:val="FFF2950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706383"/>
    <w:multiLevelType w:val="multilevel"/>
    <w:tmpl w:val="B1A8E7C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C67314B"/>
    <w:multiLevelType w:val="multilevel"/>
    <w:tmpl w:val="968A93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5B0AE0"/>
    <w:multiLevelType w:val="multilevel"/>
    <w:tmpl w:val="B08EE3F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487429366">
    <w:abstractNumId w:val="1"/>
  </w:num>
  <w:num w:numId="2" w16cid:durableId="867722120">
    <w:abstractNumId w:val="0"/>
  </w:num>
  <w:num w:numId="3" w16cid:durableId="1615747535">
    <w:abstractNumId w:val="3"/>
  </w:num>
  <w:num w:numId="4" w16cid:durableId="30695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BF0"/>
    <w:rsid w:val="000A52E8"/>
    <w:rsid w:val="00C413A0"/>
    <w:rsid w:val="00F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69720"/>
  <w15:docId w15:val="{E2BF23AF-3B34-4C93-A88C-1DCB5F09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fontstyle21">
    <w:name w:val="fontstyle21"/>
    <w:qFormat/>
    <w:rPr>
      <w:rFonts w:ascii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5683</Words>
  <Characters>30693</Characters>
  <Application>Microsoft Office Word</Application>
  <DocSecurity>0</DocSecurity>
  <Lines>255</Lines>
  <Paragraphs>72</Paragraphs>
  <ScaleCrop>false</ScaleCrop>
  <Company/>
  <LinksUpToDate>false</LinksUpToDate>
  <CharactersWithSpaces>36304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151</cp:revision>
  <cp:lastPrinted>2025-08-01T13:03:00Z</cp:lastPrinted>
  <dcterms:created xsi:type="dcterms:W3CDTF">2025-08-01T13:01:00Z</dcterms:created>
  <dcterms:modified xsi:type="dcterms:W3CDTF">2025-08-01T13:03:00Z</dcterms:modified>
  <dc:language>pt-BR</dc:language>
</cp:coreProperties>
</file>